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658"/>
        <w:gridCol w:w="43"/>
        <w:gridCol w:w="47"/>
        <w:gridCol w:w="1188"/>
      </w:tblGrid>
      <w:tr w:rsidR="00807CBE">
        <w:tblPrEx>
          <w:tblCellMar>
            <w:top w:w="0" w:type="dxa"/>
            <w:bottom w:w="0" w:type="dxa"/>
          </w:tblCellMar>
        </w:tblPrEx>
        <w:trPr>
          <w:cantSplit/>
        </w:trPr>
        <w:tc>
          <w:tcPr>
            <w:tcW w:w="8856" w:type="dxa"/>
            <w:gridSpan w:val="8"/>
          </w:tcPr>
          <w:p w:rsidR="00807CBE" w:rsidRDefault="00807CBE">
            <w:pPr>
              <w:rPr>
                <w:rFonts w:ascii="Arial" w:hAnsi="Arial"/>
                <w:lang w:val="en-GB"/>
              </w:rPr>
            </w:pPr>
          </w:p>
          <w:p w:rsidR="00807CBE" w:rsidRDefault="00807CBE">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807CBE" w:rsidRDefault="00807CBE">
            <w:pPr>
              <w:rPr>
                <w:rFonts w:ascii="Arial" w:hAnsi="Arial"/>
                <w:b/>
                <w:sz w:val="28"/>
                <w:lang w:val="en-GB"/>
              </w:rPr>
            </w:pPr>
          </w:p>
          <w:p w:rsidR="00807CBE" w:rsidRDefault="00807CBE">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807CBE" w:rsidRDefault="00807CBE">
            <w:pPr>
              <w:tabs>
                <w:tab w:val="center" w:pos="4560"/>
              </w:tabs>
              <w:rPr>
                <w:rFonts w:ascii="Arial" w:hAnsi="Arial"/>
                <w:lang w:val="en-GB"/>
              </w:rPr>
            </w:pPr>
          </w:p>
          <w:p w:rsidR="00807CBE" w:rsidRDefault="00C32F6D">
            <w:pPr>
              <w:jc w:val="center"/>
              <w:rPr>
                <w:rFonts w:ascii="Arial" w:hAnsi="Arial"/>
                <w:noProof/>
                <w:lang w:val="en-CA" w:eastAsia="en-CA"/>
              </w:rPr>
            </w:pPr>
            <w:r w:rsidRPr="007A0698">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58pt;height:84pt;visibility:visible">
                  <v:imagedata r:id="rId7" o:title=""/>
                </v:shape>
              </w:pict>
            </w:r>
          </w:p>
          <w:p w:rsidR="00C32F6D" w:rsidRDefault="00C32F6D">
            <w:pPr>
              <w:jc w:val="center"/>
              <w:rPr>
                <w:rFonts w:ascii="Arial" w:hAnsi="Arial"/>
                <w:lang w:val="en-GB"/>
              </w:rPr>
            </w:pPr>
          </w:p>
          <w:p w:rsidR="00807CBE" w:rsidRDefault="00807CBE">
            <w:pPr>
              <w:pStyle w:val="Heading1"/>
              <w:rPr>
                <w:rFonts w:ascii="Arial" w:hAnsi="Arial"/>
                <w:sz w:val="28"/>
              </w:rPr>
            </w:pPr>
            <w:proofErr w:type="gramStart"/>
            <w:r>
              <w:rPr>
                <w:rFonts w:ascii="Arial" w:hAnsi="Arial"/>
                <w:sz w:val="28"/>
              </w:rPr>
              <w:t>COURSE  OUTLINE</w:t>
            </w:r>
            <w:proofErr w:type="gramEnd"/>
          </w:p>
          <w:p w:rsidR="00807CBE" w:rsidRDefault="00807CBE">
            <w:pPr>
              <w:rPr>
                <w:rFonts w:ascii="Arial" w:hAnsi="Arial"/>
              </w:rPr>
            </w:pPr>
          </w:p>
        </w:tc>
      </w:tr>
      <w:tr w:rsidR="00807CBE">
        <w:tblPrEx>
          <w:tblCellMar>
            <w:top w:w="0" w:type="dxa"/>
            <w:bottom w:w="0" w:type="dxa"/>
          </w:tblCellMar>
        </w:tblPrEx>
        <w:trPr>
          <w:cantSplit/>
        </w:trPr>
        <w:tc>
          <w:tcPr>
            <w:tcW w:w="2518" w:type="dxa"/>
          </w:tcPr>
          <w:p w:rsidR="00807CBE" w:rsidRDefault="00807CBE">
            <w:pPr>
              <w:rPr>
                <w:rFonts w:ascii="Arial" w:hAnsi="Arial"/>
                <w:b/>
                <w:lang w:val="en-GB"/>
              </w:rPr>
            </w:pPr>
            <w:r>
              <w:rPr>
                <w:rFonts w:ascii="Arial" w:hAnsi="Arial"/>
                <w:b/>
                <w:u w:val="single"/>
                <w:lang w:val="en-GB"/>
              </w:rPr>
              <w:t>COURSE TITLE</w:t>
            </w:r>
            <w:r>
              <w:rPr>
                <w:rFonts w:ascii="Arial" w:hAnsi="Arial"/>
                <w:b/>
                <w:lang w:val="en-GB"/>
              </w:rPr>
              <w:t>:</w:t>
            </w:r>
          </w:p>
          <w:p w:rsidR="00807CBE" w:rsidRDefault="00807CBE">
            <w:pPr>
              <w:rPr>
                <w:rFonts w:ascii="Arial" w:hAnsi="Arial"/>
                <w:b/>
              </w:rPr>
            </w:pPr>
          </w:p>
        </w:tc>
        <w:tc>
          <w:tcPr>
            <w:tcW w:w="6338" w:type="dxa"/>
            <w:gridSpan w:val="7"/>
          </w:tcPr>
          <w:p w:rsidR="00807CBE" w:rsidRDefault="00807CBE">
            <w:pPr>
              <w:rPr>
                <w:rFonts w:ascii="Arial" w:hAnsi="Arial"/>
              </w:rPr>
            </w:pPr>
            <w:r>
              <w:rPr>
                <w:rFonts w:ascii="Arial" w:hAnsi="Arial"/>
              </w:rPr>
              <w:t>ACCOUNTING SIMULATION</w:t>
            </w:r>
          </w:p>
        </w:tc>
      </w:tr>
      <w:tr w:rsidR="00807CBE">
        <w:tblPrEx>
          <w:tblCellMar>
            <w:top w:w="0" w:type="dxa"/>
            <w:bottom w:w="0" w:type="dxa"/>
          </w:tblCellMar>
        </w:tblPrEx>
        <w:tc>
          <w:tcPr>
            <w:tcW w:w="2518" w:type="dxa"/>
          </w:tcPr>
          <w:p w:rsidR="00807CBE" w:rsidRDefault="00807CBE">
            <w:pPr>
              <w:rPr>
                <w:rFonts w:ascii="Arial" w:hAnsi="Arial"/>
                <w:b/>
                <w:lang w:val="en-GB"/>
              </w:rPr>
            </w:pPr>
            <w:r>
              <w:rPr>
                <w:rFonts w:ascii="Arial" w:hAnsi="Arial"/>
                <w:b/>
                <w:u w:val="single"/>
                <w:lang w:val="en-GB"/>
              </w:rPr>
              <w:t>CODE NO.</w:t>
            </w:r>
            <w:r>
              <w:rPr>
                <w:rFonts w:ascii="Arial" w:hAnsi="Arial"/>
                <w:b/>
                <w:lang w:val="en-GB"/>
              </w:rPr>
              <w:t xml:space="preserve"> :</w:t>
            </w:r>
          </w:p>
          <w:p w:rsidR="00807CBE" w:rsidRDefault="00807CBE">
            <w:pPr>
              <w:rPr>
                <w:rFonts w:ascii="Arial" w:hAnsi="Arial"/>
                <w:b/>
              </w:rPr>
            </w:pPr>
          </w:p>
        </w:tc>
        <w:tc>
          <w:tcPr>
            <w:tcW w:w="3402" w:type="dxa"/>
            <w:gridSpan w:val="3"/>
          </w:tcPr>
          <w:p w:rsidR="00807CBE" w:rsidRDefault="00807CBE">
            <w:pPr>
              <w:rPr>
                <w:rFonts w:ascii="Arial" w:hAnsi="Arial"/>
              </w:rPr>
            </w:pPr>
            <w:r>
              <w:rPr>
                <w:rFonts w:ascii="Arial" w:hAnsi="Arial"/>
              </w:rPr>
              <w:t>ACC 234</w:t>
            </w:r>
          </w:p>
        </w:tc>
        <w:tc>
          <w:tcPr>
            <w:tcW w:w="1701" w:type="dxa"/>
            <w:gridSpan w:val="2"/>
          </w:tcPr>
          <w:p w:rsidR="00807CBE" w:rsidRDefault="00807CBE">
            <w:pPr>
              <w:rPr>
                <w:rFonts w:ascii="Arial" w:hAnsi="Arial"/>
                <w:b/>
              </w:rPr>
            </w:pPr>
            <w:r>
              <w:rPr>
                <w:rFonts w:ascii="Arial" w:hAnsi="Arial"/>
                <w:b/>
                <w:u w:val="single"/>
                <w:lang w:val="en-GB"/>
              </w:rPr>
              <w:t>SEMESTER</w:t>
            </w:r>
            <w:r>
              <w:rPr>
                <w:rFonts w:ascii="Arial" w:hAnsi="Arial"/>
                <w:b/>
                <w:lang w:val="en-GB"/>
              </w:rPr>
              <w:t>:</w:t>
            </w:r>
          </w:p>
        </w:tc>
        <w:tc>
          <w:tcPr>
            <w:tcW w:w="1235" w:type="dxa"/>
            <w:gridSpan w:val="2"/>
          </w:tcPr>
          <w:p w:rsidR="00807CBE" w:rsidRDefault="00807CBE">
            <w:pPr>
              <w:rPr>
                <w:rFonts w:ascii="Arial" w:hAnsi="Arial"/>
              </w:rPr>
            </w:pPr>
            <w:r>
              <w:rPr>
                <w:rFonts w:ascii="Arial" w:hAnsi="Arial"/>
              </w:rPr>
              <w:t>4</w:t>
            </w:r>
          </w:p>
        </w:tc>
      </w:tr>
      <w:tr w:rsidR="00807CBE">
        <w:tblPrEx>
          <w:tblCellMar>
            <w:top w:w="0" w:type="dxa"/>
            <w:bottom w:w="0" w:type="dxa"/>
          </w:tblCellMar>
        </w:tblPrEx>
        <w:trPr>
          <w:cantSplit/>
        </w:trPr>
        <w:tc>
          <w:tcPr>
            <w:tcW w:w="2518" w:type="dxa"/>
          </w:tcPr>
          <w:p w:rsidR="00807CBE" w:rsidRDefault="00807CBE">
            <w:pPr>
              <w:rPr>
                <w:rFonts w:ascii="Arial" w:hAnsi="Arial"/>
                <w:b/>
                <w:lang w:val="en-GB"/>
              </w:rPr>
            </w:pPr>
            <w:r>
              <w:rPr>
                <w:rFonts w:ascii="Arial" w:hAnsi="Arial"/>
                <w:b/>
                <w:u w:val="single"/>
                <w:lang w:val="en-GB"/>
              </w:rPr>
              <w:t>PROGRAM</w:t>
            </w:r>
            <w:r>
              <w:rPr>
                <w:rFonts w:ascii="Arial" w:hAnsi="Arial"/>
                <w:b/>
                <w:lang w:val="en-GB"/>
              </w:rPr>
              <w:t>:</w:t>
            </w:r>
          </w:p>
          <w:p w:rsidR="00807CBE" w:rsidRDefault="00807CBE">
            <w:pPr>
              <w:rPr>
                <w:rFonts w:ascii="Arial" w:hAnsi="Arial"/>
              </w:rPr>
            </w:pPr>
          </w:p>
        </w:tc>
        <w:tc>
          <w:tcPr>
            <w:tcW w:w="6338" w:type="dxa"/>
            <w:gridSpan w:val="7"/>
          </w:tcPr>
          <w:p w:rsidR="00807CBE" w:rsidRDefault="00807CBE">
            <w:pPr>
              <w:rPr>
                <w:rFonts w:ascii="Arial" w:hAnsi="Arial"/>
              </w:rPr>
            </w:pPr>
            <w:r>
              <w:rPr>
                <w:rFonts w:ascii="Arial" w:hAnsi="Arial"/>
              </w:rPr>
              <w:t>ACCOUNTING</w:t>
            </w:r>
          </w:p>
        </w:tc>
      </w:tr>
      <w:tr w:rsidR="00807CBE" w:rsidRPr="00951AF1">
        <w:tblPrEx>
          <w:tblCellMar>
            <w:top w:w="0" w:type="dxa"/>
            <w:bottom w:w="0" w:type="dxa"/>
          </w:tblCellMar>
        </w:tblPrEx>
        <w:trPr>
          <w:cantSplit/>
        </w:trPr>
        <w:tc>
          <w:tcPr>
            <w:tcW w:w="2518" w:type="dxa"/>
          </w:tcPr>
          <w:p w:rsidR="00807CBE" w:rsidRDefault="00807CBE">
            <w:pPr>
              <w:rPr>
                <w:rFonts w:ascii="Arial" w:hAnsi="Arial"/>
                <w:b/>
                <w:lang w:val="en-GB"/>
              </w:rPr>
            </w:pPr>
            <w:r>
              <w:rPr>
                <w:rFonts w:ascii="Arial" w:hAnsi="Arial"/>
                <w:b/>
                <w:u w:val="single"/>
                <w:lang w:val="en-GB"/>
              </w:rPr>
              <w:t>AUTHOR</w:t>
            </w:r>
            <w:r>
              <w:rPr>
                <w:rFonts w:ascii="Arial" w:hAnsi="Arial"/>
                <w:b/>
                <w:lang w:val="en-GB"/>
              </w:rPr>
              <w:t>:</w:t>
            </w:r>
          </w:p>
          <w:p w:rsidR="00807CBE" w:rsidRDefault="00807CBE">
            <w:pPr>
              <w:rPr>
                <w:rFonts w:ascii="Arial" w:hAnsi="Arial"/>
              </w:rPr>
            </w:pPr>
          </w:p>
        </w:tc>
        <w:tc>
          <w:tcPr>
            <w:tcW w:w="6338" w:type="dxa"/>
            <w:gridSpan w:val="7"/>
          </w:tcPr>
          <w:p w:rsidR="00807CBE" w:rsidRPr="00951AF1" w:rsidRDefault="00807CBE">
            <w:pPr>
              <w:rPr>
                <w:rFonts w:ascii="Arial" w:hAnsi="Arial"/>
                <w:lang w:val="fr-CA"/>
              </w:rPr>
            </w:pPr>
            <w:r w:rsidRPr="00951AF1">
              <w:rPr>
                <w:rFonts w:ascii="Arial" w:hAnsi="Arial"/>
                <w:lang w:val="fr-CA"/>
              </w:rPr>
              <w:t>Grant Dunlop</w:t>
            </w:r>
          </w:p>
          <w:p w:rsidR="001D531A" w:rsidRPr="00951AF1" w:rsidRDefault="001D531A">
            <w:pPr>
              <w:rPr>
                <w:rFonts w:ascii="Arial" w:hAnsi="Arial"/>
                <w:lang w:val="fr-CA"/>
              </w:rPr>
            </w:pPr>
            <w:hyperlink r:id="rId8" w:history="1">
              <w:r w:rsidRPr="00951AF1">
                <w:rPr>
                  <w:rStyle w:val="Hyperlink"/>
                  <w:rFonts w:ascii="Arial" w:hAnsi="Arial"/>
                  <w:lang w:val="fr-CA"/>
                </w:rPr>
                <w:t>Grant.Dunlop@saultcollege.ca</w:t>
              </w:r>
            </w:hyperlink>
            <w:r w:rsidRPr="00951AF1">
              <w:rPr>
                <w:rFonts w:ascii="Arial" w:hAnsi="Arial"/>
                <w:lang w:val="fr-CA"/>
              </w:rPr>
              <w:t xml:space="preserve">  705-759-2554  </w:t>
            </w:r>
            <w:proofErr w:type="spellStart"/>
            <w:r w:rsidRPr="00951AF1">
              <w:rPr>
                <w:rFonts w:ascii="Arial" w:hAnsi="Arial"/>
                <w:lang w:val="fr-CA"/>
              </w:rPr>
              <w:t>ext</w:t>
            </w:r>
            <w:proofErr w:type="spellEnd"/>
            <w:r w:rsidRPr="00951AF1">
              <w:rPr>
                <w:rFonts w:ascii="Arial" w:hAnsi="Arial"/>
                <w:lang w:val="fr-CA"/>
              </w:rPr>
              <w:t>.2484</w:t>
            </w:r>
          </w:p>
          <w:p w:rsidR="001D531A" w:rsidRPr="00951AF1" w:rsidRDefault="001D531A">
            <w:pPr>
              <w:rPr>
                <w:rFonts w:ascii="Arial" w:hAnsi="Arial"/>
                <w:lang w:val="fr-CA"/>
              </w:rPr>
            </w:pPr>
          </w:p>
        </w:tc>
      </w:tr>
      <w:tr w:rsidR="00807CBE">
        <w:tblPrEx>
          <w:tblCellMar>
            <w:top w:w="0" w:type="dxa"/>
            <w:bottom w:w="0" w:type="dxa"/>
          </w:tblCellMar>
        </w:tblPrEx>
        <w:tc>
          <w:tcPr>
            <w:tcW w:w="2518" w:type="dxa"/>
          </w:tcPr>
          <w:p w:rsidR="00807CBE" w:rsidRDefault="00807CBE">
            <w:pPr>
              <w:rPr>
                <w:rFonts w:ascii="Arial" w:hAnsi="Arial"/>
                <w:b/>
                <w:lang w:val="en-GB"/>
              </w:rPr>
            </w:pPr>
            <w:r>
              <w:rPr>
                <w:rFonts w:ascii="Arial" w:hAnsi="Arial"/>
                <w:b/>
                <w:u w:val="single"/>
                <w:lang w:val="en-GB"/>
              </w:rPr>
              <w:t>DATE</w:t>
            </w:r>
            <w:r>
              <w:rPr>
                <w:rFonts w:ascii="Arial" w:hAnsi="Arial"/>
                <w:b/>
                <w:lang w:val="en-GB"/>
              </w:rPr>
              <w:t>:</w:t>
            </w:r>
          </w:p>
          <w:p w:rsidR="00807CBE" w:rsidRDefault="00807CBE">
            <w:pPr>
              <w:rPr>
                <w:rFonts w:ascii="Arial" w:hAnsi="Arial"/>
              </w:rPr>
            </w:pPr>
          </w:p>
        </w:tc>
        <w:tc>
          <w:tcPr>
            <w:tcW w:w="1460" w:type="dxa"/>
          </w:tcPr>
          <w:p w:rsidR="00807CBE" w:rsidRDefault="001D531A">
            <w:pPr>
              <w:rPr>
                <w:rFonts w:ascii="Arial" w:hAnsi="Arial"/>
              </w:rPr>
            </w:pPr>
            <w:r>
              <w:rPr>
                <w:rFonts w:ascii="Arial" w:hAnsi="Arial"/>
              </w:rPr>
              <w:t>JANUARY 20</w:t>
            </w:r>
            <w:r w:rsidR="00881577">
              <w:rPr>
                <w:rFonts w:ascii="Arial" w:hAnsi="Arial"/>
              </w:rPr>
              <w:t>10</w:t>
            </w:r>
          </w:p>
        </w:tc>
        <w:tc>
          <w:tcPr>
            <w:tcW w:w="3600" w:type="dxa"/>
            <w:gridSpan w:val="3"/>
          </w:tcPr>
          <w:p w:rsidR="00807CBE" w:rsidRDefault="00807CBE">
            <w:pPr>
              <w:rPr>
                <w:rFonts w:ascii="Arial" w:hAnsi="Arial"/>
              </w:rPr>
            </w:pPr>
            <w:r>
              <w:rPr>
                <w:rFonts w:ascii="Arial" w:hAnsi="Arial"/>
                <w:b/>
                <w:u w:val="single"/>
                <w:lang w:val="en-GB"/>
              </w:rPr>
              <w:t>PREVIOUS OUTLINE DATED</w:t>
            </w:r>
            <w:r>
              <w:rPr>
                <w:rFonts w:ascii="Arial" w:hAnsi="Arial"/>
                <w:b/>
                <w:lang w:val="en-GB"/>
              </w:rPr>
              <w:t>:</w:t>
            </w:r>
          </w:p>
        </w:tc>
        <w:tc>
          <w:tcPr>
            <w:tcW w:w="1278" w:type="dxa"/>
            <w:gridSpan w:val="3"/>
          </w:tcPr>
          <w:p w:rsidR="00807CBE" w:rsidRPr="00BC3696" w:rsidRDefault="00807CBE">
            <w:pPr>
              <w:rPr>
                <w:rFonts w:ascii="Arial" w:hAnsi="Arial"/>
                <w:sz w:val="22"/>
                <w:szCs w:val="22"/>
              </w:rPr>
            </w:pPr>
            <w:r w:rsidRPr="00BC3696">
              <w:rPr>
                <w:rFonts w:ascii="Arial" w:hAnsi="Arial"/>
                <w:sz w:val="22"/>
                <w:szCs w:val="22"/>
              </w:rPr>
              <w:t>JANUARY</w:t>
            </w:r>
          </w:p>
          <w:p w:rsidR="00807CBE" w:rsidRDefault="001D531A">
            <w:pPr>
              <w:rPr>
                <w:rFonts w:ascii="Arial" w:hAnsi="Arial"/>
                <w:sz w:val="20"/>
              </w:rPr>
            </w:pPr>
            <w:r w:rsidRPr="00BC3696">
              <w:rPr>
                <w:rFonts w:ascii="Arial" w:hAnsi="Arial"/>
                <w:sz w:val="22"/>
                <w:szCs w:val="22"/>
              </w:rPr>
              <w:t xml:space="preserve">    200</w:t>
            </w:r>
            <w:r w:rsidR="00881577">
              <w:rPr>
                <w:rFonts w:ascii="Arial" w:hAnsi="Arial"/>
                <w:sz w:val="22"/>
                <w:szCs w:val="22"/>
              </w:rPr>
              <w:t>9</w:t>
            </w:r>
          </w:p>
        </w:tc>
      </w:tr>
      <w:tr w:rsidR="00807CBE">
        <w:tblPrEx>
          <w:tblCellMar>
            <w:top w:w="0" w:type="dxa"/>
            <w:bottom w:w="0" w:type="dxa"/>
          </w:tblCellMar>
        </w:tblPrEx>
        <w:trPr>
          <w:cantSplit/>
        </w:trPr>
        <w:tc>
          <w:tcPr>
            <w:tcW w:w="2518" w:type="dxa"/>
          </w:tcPr>
          <w:p w:rsidR="00807CBE" w:rsidRDefault="00807CBE">
            <w:pPr>
              <w:rPr>
                <w:rFonts w:ascii="Arial" w:hAnsi="Arial"/>
              </w:rPr>
            </w:pPr>
            <w:r>
              <w:rPr>
                <w:rFonts w:ascii="Arial" w:hAnsi="Arial"/>
                <w:b/>
                <w:lang w:val="en-GB"/>
              </w:rPr>
              <w:t>APPROVED:</w:t>
            </w:r>
          </w:p>
        </w:tc>
        <w:tc>
          <w:tcPr>
            <w:tcW w:w="5060" w:type="dxa"/>
            <w:gridSpan w:val="4"/>
          </w:tcPr>
          <w:p w:rsidR="00807CBE" w:rsidRDefault="00FC6A9D">
            <w:pPr>
              <w:jc w:val="center"/>
              <w:rPr>
                <w:rFonts w:ascii="Arial" w:hAnsi="Arial"/>
              </w:rPr>
            </w:pPr>
            <w:r>
              <w:rPr>
                <w:rFonts w:ascii="Arial" w:hAnsi="Arial"/>
              </w:rPr>
              <w:t>“Penny Perrier”</w:t>
            </w:r>
          </w:p>
        </w:tc>
        <w:tc>
          <w:tcPr>
            <w:tcW w:w="1278" w:type="dxa"/>
            <w:gridSpan w:val="3"/>
          </w:tcPr>
          <w:p w:rsidR="00807CBE" w:rsidRDefault="00FC6A9D">
            <w:pPr>
              <w:rPr>
                <w:rFonts w:ascii="Arial" w:hAnsi="Arial"/>
              </w:rPr>
            </w:pPr>
            <w:r>
              <w:rPr>
                <w:rFonts w:ascii="Arial" w:hAnsi="Arial"/>
              </w:rPr>
              <w:t>Jan/10</w:t>
            </w:r>
          </w:p>
        </w:tc>
      </w:tr>
      <w:tr w:rsidR="00807CBE">
        <w:tblPrEx>
          <w:tblCellMar>
            <w:top w:w="0" w:type="dxa"/>
            <w:bottom w:w="0" w:type="dxa"/>
          </w:tblCellMar>
        </w:tblPrEx>
        <w:trPr>
          <w:cantSplit/>
        </w:trPr>
        <w:tc>
          <w:tcPr>
            <w:tcW w:w="2518" w:type="dxa"/>
          </w:tcPr>
          <w:p w:rsidR="00807CBE" w:rsidRDefault="00807CBE">
            <w:pPr>
              <w:rPr>
                <w:rFonts w:ascii="Arial" w:hAnsi="Arial"/>
              </w:rPr>
            </w:pPr>
          </w:p>
        </w:tc>
        <w:tc>
          <w:tcPr>
            <w:tcW w:w="5060" w:type="dxa"/>
            <w:gridSpan w:val="4"/>
          </w:tcPr>
          <w:p w:rsidR="00807CBE" w:rsidRDefault="00807CBE">
            <w:pPr>
              <w:pStyle w:val="Heading2"/>
              <w:rPr>
                <w:rFonts w:ascii="Arial" w:hAnsi="Arial"/>
                <w:lang w:val="en-US"/>
              </w:rPr>
            </w:pPr>
            <w:r>
              <w:rPr>
                <w:rFonts w:ascii="Arial" w:hAnsi="Arial"/>
                <w:lang w:val="en-US"/>
              </w:rPr>
              <w:t>_________________________</w:t>
            </w:r>
            <w:r>
              <w:rPr>
                <w:rFonts w:ascii="Arial" w:hAnsi="Arial"/>
                <w:lang w:val="en-US"/>
              </w:rPr>
              <w:lastRenderedPageBreak/>
              <w:t>_________</w:t>
            </w:r>
          </w:p>
          <w:p w:rsidR="00807CBE" w:rsidRDefault="00B3305F">
            <w:pPr>
              <w:pStyle w:val="Heading2"/>
              <w:rPr>
                <w:rFonts w:ascii="Arial" w:hAnsi="Arial"/>
                <w:lang w:val="en-US"/>
              </w:rPr>
            </w:pPr>
            <w:r>
              <w:rPr>
                <w:rFonts w:ascii="Arial" w:hAnsi="Arial"/>
                <w:lang w:val="en-US"/>
              </w:rPr>
              <w:t>CHAIR</w:t>
            </w:r>
          </w:p>
        </w:tc>
        <w:tc>
          <w:tcPr>
            <w:tcW w:w="1278" w:type="dxa"/>
            <w:gridSpan w:val="3"/>
          </w:tcPr>
          <w:p w:rsidR="00807CBE" w:rsidRDefault="00807CBE">
            <w:pPr>
              <w:rPr>
                <w:rFonts w:ascii="Arial" w:hAnsi="Arial"/>
                <w:b/>
                <w:lang w:val="en-GB"/>
              </w:rPr>
            </w:pPr>
            <w:r>
              <w:rPr>
                <w:rFonts w:ascii="Arial" w:hAnsi="Arial"/>
                <w:b/>
                <w:lang w:val="en-GB"/>
              </w:rPr>
              <w:lastRenderedPageBreak/>
              <w:t>______</w:t>
            </w:r>
            <w:r>
              <w:rPr>
                <w:rFonts w:ascii="Arial" w:hAnsi="Arial"/>
                <w:b/>
                <w:lang w:val="en-GB"/>
              </w:rPr>
              <w:lastRenderedPageBreak/>
              <w:t>_</w:t>
            </w:r>
          </w:p>
          <w:p w:rsidR="00807CBE" w:rsidRDefault="00807CBE">
            <w:pPr>
              <w:jc w:val="center"/>
              <w:rPr>
                <w:rFonts w:ascii="Arial" w:hAnsi="Arial"/>
              </w:rPr>
            </w:pPr>
            <w:r>
              <w:rPr>
                <w:rFonts w:ascii="Arial" w:hAnsi="Arial"/>
                <w:b/>
                <w:lang w:val="en-GB"/>
              </w:rPr>
              <w:t>DATE</w:t>
            </w:r>
          </w:p>
        </w:tc>
      </w:tr>
      <w:tr w:rsidR="00807CBE">
        <w:tblPrEx>
          <w:tblCellMar>
            <w:top w:w="0" w:type="dxa"/>
            <w:bottom w:w="0" w:type="dxa"/>
          </w:tblCellMar>
        </w:tblPrEx>
        <w:trPr>
          <w:cantSplit/>
        </w:trPr>
        <w:tc>
          <w:tcPr>
            <w:tcW w:w="2518" w:type="dxa"/>
          </w:tcPr>
          <w:p w:rsidR="00807CBE" w:rsidRDefault="00807CBE">
            <w:pPr>
              <w:rPr>
                <w:rFonts w:ascii="Arial" w:hAnsi="Arial"/>
                <w:b/>
                <w:lang w:val="en-GB"/>
              </w:rPr>
            </w:pPr>
            <w:r>
              <w:rPr>
                <w:rFonts w:ascii="Arial" w:hAnsi="Arial"/>
                <w:b/>
                <w:lang w:val="en-GB"/>
              </w:rPr>
              <w:lastRenderedPageBreak/>
              <w:t>TOTAL CREDITS:</w:t>
            </w:r>
          </w:p>
          <w:p w:rsidR="00807CBE" w:rsidRDefault="00807CBE">
            <w:pPr>
              <w:rPr>
                <w:rFonts w:ascii="Arial" w:hAnsi="Arial"/>
              </w:rPr>
            </w:pPr>
          </w:p>
        </w:tc>
        <w:tc>
          <w:tcPr>
            <w:tcW w:w="6338" w:type="dxa"/>
            <w:gridSpan w:val="7"/>
          </w:tcPr>
          <w:p w:rsidR="00807CBE" w:rsidRDefault="00807CBE">
            <w:pPr>
              <w:rPr>
                <w:rFonts w:ascii="Arial" w:hAnsi="Arial"/>
              </w:rPr>
            </w:pPr>
            <w:r>
              <w:rPr>
                <w:rFonts w:ascii="Arial" w:hAnsi="Arial"/>
              </w:rPr>
              <w:t>2</w:t>
            </w:r>
          </w:p>
        </w:tc>
      </w:tr>
      <w:tr w:rsidR="00807CBE">
        <w:tblPrEx>
          <w:tblCellMar>
            <w:top w:w="0" w:type="dxa"/>
            <w:bottom w:w="0" w:type="dxa"/>
          </w:tblCellMar>
        </w:tblPrEx>
        <w:trPr>
          <w:cantSplit/>
        </w:trPr>
        <w:tc>
          <w:tcPr>
            <w:tcW w:w="2518" w:type="dxa"/>
          </w:tcPr>
          <w:p w:rsidR="00807CBE" w:rsidRDefault="00807CBE">
            <w:pPr>
              <w:rPr>
                <w:rFonts w:ascii="Arial" w:hAnsi="Arial"/>
                <w:b/>
                <w:lang w:val="en-GB"/>
              </w:rPr>
            </w:pPr>
            <w:r>
              <w:rPr>
                <w:rFonts w:ascii="Arial" w:hAnsi="Arial"/>
                <w:b/>
                <w:lang w:val="en-GB"/>
              </w:rPr>
              <w:t>PREREQUISITE(S):</w:t>
            </w:r>
          </w:p>
          <w:p w:rsidR="00807CBE" w:rsidRDefault="00807CBE">
            <w:pPr>
              <w:rPr>
                <w:rFonts w:ascii="Arial" w:hAnsi="Arial"/>
              </w:rPr>
            </w:pPr>
          </w:p>
        </w:tc>
        <w:tc>
          <w:tcPr>
            <w:tcW w:w="6338" w:type="dxa"/>
            <w:gridSpan w:val="7"/>
          </w:tcPr>
          <w:p w:rsidR="00807CBE" w:rsidRDefault="00807CBE">
            <w:pPr>
              <w:rPr>
                <w:rFonts w:ascii="Arial" w:hAnsi="Arial"/>
              </w:rPr>
            </w:pPr>
            <w:r>
              <w:rPr>
                <w:rFonts w:ascii="Arial" w:hAnsi="Arial"/>
              </w:rPr>
              <w:t>ACC 107, ACC108</w:t>
            </w:r>
          </w:p>
        </w:tc>
      </w:tr>
      <w:tr w:rsidR="00807CBE">
        <w:tblPrEx>
          <w:tblCellMar>
            <w:top w:w="0" w:type="dxa"/>
            <w:bottom w:w="0" w:type="dxa"/>
          </w:tblCellMar>
        </w:tblPrEx>
        <w:tc>
          <w:tcPr>
            <w:tcW w:w="2518" w:type="dxa"/>
          </w:tcPr>
          <w:p w:rsidR="00807CBE" w:rsidRDefault="00807CBE">
            <w:pPr>
              <w:rPr>
                <w:rFonts w:ascii="Arial" w:hAnsi="Arial"/>
                <w:b/>
                <w:lang w:val="en-GB"/>
              </w:rPr>
            </w:pPr>
            <w:r>
              <w:rPr>
                <w:rFonts w:ascii="Arial" w:hAnsi="Arial"/>
                <w:b/>
                <w:lang w:val="en-GB"/>
              </w:rPr>
              <w:t>LENGTH OF COURSE:</w:t>
            </w:r>
          </w:p>
          <w:p w:rsidR="00807CBE" w:rsidRDefault="00807CBE">
            <w:pPr>
              <w:rPr>
                <w:rFonts w:ascii="Arial" w:hAnsi="Arial"/>
              </w:rPr>
            </w:pPr>
          </w:p>
        </w:tc>
        <w:tc>
          <w:tcPr>
            <w:tcW w:w="1910" w:type="dxa"/>
            <w:gridSpan w:val="2"/>
          </w:tcPr>
          <w:p w:rsidR="00807CBE" w:rsidRDefault="00807CBE">
            <w:pPr>
              <w:rPr>
                <w:rFonts w:ascii="Arial" w:hAnsi="Arial"/>
              </w:rPr>
            </w:pPr>
            <w:r>
              <w:rPr>
                <w:rFonts w:ascii="Arial" w:hAnsi="Arial"/>
              </w:rPr>
              <w:t>2 HOURS PER WEEK FOR 15 WEEKS</w:t>
            </w:r>
          </w:p>
        </w:tc>
        <w:tc>
          <w:tcPr>
            <w:tcW w:w="3240" w:type="dxa"/>
            <w:gridSpan w:val="4"/>
          </w:tcPr>
          <w:p w:rsidR="00807CBE" w:rsidRDefault="00807CBE">
            <w:pPr>
              <w:rPr>
                <w:rFonts w:ascii="Arial" w:hAnsi="Arial"/>
                <w:b/>
                <w:lang w:val="en-GB"/>
              </w:rPr>
            </w:pPr>
          </w:p>
          <w:p w:rsidR="00807CBE" w:rsidRDefault="00807CBE">
            <w:pPr>
              <w:rPr>
                <w:rFonts w:ascii="Arial" w:hAnsi="Arial"/>
              </w:rPr>
            </w:pPr>
            <w:r>
              <w:rPr>
                <w:rFonts w:ascii="Arial" w:hAnsi="Arial"/>
                <w:b/>
                <w:lang w:val="en-GB"/>
              </w:rPr>
              <w:t>TOTAL CREDIT HOURS:</w:t>
            </w:r>
          </w:p>
        </w:tc>
        <w:tc>
          <w:tcPr>
            <w:tcW w:w="1188" w:type="dxa"/>
          </w:tcPr>
          <w:p w:rsidR="00807CBE" w:rsidRDefault="00807CBE">
            <w:pPr>
              <w:rPr>
                <w:rFonts w:ascii="Arial" w:hAnsi="Arial"/>
              </w:rPr>
            </w:pPr>
          </w:p>
          <w:p w:rsidR="00807CBE" w:rsidRDefault="00807CBE">
            <w:pPr>
              <w:rPr>
                <w:rFonts w:ascii="Arial" w:hAnsi="Arial"/>
              </w:rPr>
            </w:pPr>
            <w:r>
              <w:rPr>
                <w:rFonts w:ascii="Arial" w:hAnsi="Arial"/>
              </w:rPr>
              <w:t>30</w:t>
            </w:r>
          </w:p>
        </w:tc>
      </w:tr>
      <w:tr w:rsidR="00807CBE">
        <w:tblPrEx>
          <w:tblCellMar>
            <w:top w:w="0" w:type="dxa"/>
            <w:bottom w:w="0" w:type="dxa"/>
          </w:tblCellMar>
        </w:tblPrEx>
        <w:trPr>
          <w:cantSplit/>
        </w:trPr>
        <w:tc>
          <w:tcPr>
            <w:tcW w:w="8856" w:type="dxa"/>
            <w:gridSpan w:val="8"/>
          </w:tcPr>
          <w:p w:rsidR="00BC3696" w:rsidRPr="007366A2" w:rsidRDefault="00C33C82" w:rsidP="00BC3696">
            <w:pPr>
              <w:pStyle w:val="Heading2"/>
              <w:tabs>
                <w:tab w:val="center" w:pos="4560"/>
              </w:tabs>
              <w:rPr>
                <w:rFonts w:ascii="Arial" w:hAnsi="Arial"/>
              </w:rPr>
            </w:pPr>
            <w:r>
              <w:rPr>
                <w:rFonts w:ascii="Arial" w:hAnsi="Arial"/>
              </w:rPr>
              <w:t>Copyright ©2009</w:t>
            </w:r>
            <w:r w:rsidR="00BC3696" w:rsidRPr="007366A2">
              <w:rPr>
                <w:rFonts w:ascii="Arial" w:hAnsi="Arial"/>
              </w:rPr>
              <w:t xml:space="preserve"> </w:t>
            </w:r>
            <w:proofErr w:type="gramStart"/>
            <w:r w:rsidR="00BC3696" w:rsidRPr="007366A2">
              <w:rPr>
                <w:rFonts w:ascii="Arial" w:hAnsi="Arial"/>
              </w:rPr>
              <w:t>The</w:t>
            </w:r>
            <w:proofErr w:type="gramEnd"/>
            <w:r w:rsidR="00BC3696" w:rsidRPr="007366A2">
              <w:rPr>
                <w:rFonts w:ascii="Arial" w:hAnsi="Arial"/>
              </w:rPr>
              <w:t xml:space="preserve"> Sault College of Applied Arts &amp; Technology</w:t>
            </w:r>
          </w:p>
          <w:p w:rsidR="00BC3696" w:rsidRPr="00BC3696" w:rsidRDefault="00BC3696" w:rsidP="00BC3696">
            <w:pPr>
              <w:pStyle w:val="Heading2"/>
              <w:tabs>
                <w:tab w:val="center" w:pos="4560"/>
              </w:tabs>
              <w:rPr>
                <w:rFonts w:ascii="Arial" w:hAnsi="Arial"/>
                <w:b w:val="0"/>
              </w:rPr>
            </w:pPr>
            <w:r w:rsidRPr="00BC3696">
              <w:rPr>
                <w:rFonts w:ascii="Arial" w:hAnsi="Arial"/>
                <w:b w:val="0"/>
              </w:rPr>
              <w:t>Reproduction of this document by any means, in whole or in part, without prior</w:t>
            </w:r>
          </w:p>
          <w:p w:rsidR="00BC3696" w:rsidRPr="00BC3696" w:rsidRDefault="00BC3696" w:rsidP="00BC3696">
            <w:pPr>
              <w:pStyle w:val="Heading2"/>
              <w:tabs>
                <w:tab w:val="center" w:pos="4560"/>
              </w:tabs>
              <w:rPr>
                <w:rFonts w:ascii="Arial" w:hAnsi="Arial"/>
                <w:b w:val="0"/>
              </w:rPr>
            </w:pPr>
            <w:proofErr w:type="gramStart"/>
            <w:r w:rsidRPr="00BC3696">
              <w:rPr>
                <w:rFonts w:ascii="Arial" w:hAnsi="Arial"/>
                <w:b w:val="0"/>
              </w:rPr>
              <w:t>written</w:t>
            </w:r>
            <w:proofErr w:type="gramEnd"/>
            <w:r w:rsidRPr="00BC3696">
              <w:rPr>
                <w:rFonts w:ascii="Arial" w:hAnsi="Arial"/>
                <w:b w:val="0"/>
              </w:rPr>
              <w:t xml:space="preserve"> permission of Sault College of Applied Arts &amp; Technology is prohibited.</w:t>
            </w:r>
            <w:r w:rsidRPr="00BC3696">
              <w:rPr>
                <w:rFonts w:ascii="Arial" w:hAnsi="Arial"/>
                <w:b w:val="0"/>
              </w:rPr>
              <w:tab/>
              <w:t xml:space="preserve">   </w:t>
            </w:r>
          </w:p>
          <w:p w:rsidR="00BC3696" w:rsidRPr="00BC3696" w:rsidRDefault="00BC3696" w:rsidP="00BC3696">
            <w:pPr>
              <w:pStyle w:val="Heading2"/>
              <w:tabs>
                <w:tab w:val="center" w:pos="4560"/>
              </w:tabs>
              <w:rPr>
                <w:rFonts w:ascii="Arial" w:hAnsi="Arial"/>
                <w:b w:val="0"/>
              </w:rPr>
            </w:pPr>
            <w:r w:rsidRPr="00BC3696">
              <w:rPr>
                <w:rFonts w:ascii="Arial" w:hAnsi="Arial"/>
                <w:b w:val="0"/>
              </w:rPr>
              <w:t>For additional information, please contact Penny Perrier, Chair</w:t>
            </w:r>
            <w:r w:rsidRPr="00BC3696">
              <w:rPr>
                <w:rFonts w:ascii="Arial" w:hAnsi="Arial"/>
                <w:b w:val="0"/>
              </w:rPr>
              <w:tab/>
              <w:t xml:space="preserve">   </w:t>
            </w:r>
          </w:p>
          <w:p w:rsidR="00BC3696" w:rsidRPr="00BC3696" w:rsidRDefault="00BC3696" w:rsidP="00BC3696">
            <w:pPr>
              <w:pStyle w:val="Heading2"/>
              <w:tabs>
                <w:tab w:val="center" w:pos="4560"/>
              </w:tabs>
              <w:rPr>
                <w:rFonts w:ascii="Arial" w:hAnsi="Arial"/>
                <w:b w:val="0"/>
              </w:rPr>
            </w:pPr>
            <w:smartTag w:uri="urn:schemas-microsoft-com:office:smarttags" w:element="place">
              <w:smartTag w:uri="urn:schemas-microsoft-com:office:smarttags" w:element="PlaceType">
                <w:r w:rsidRPr="00BC3696">
                  <w:rPr>
                    <w:rFonts w:ascii="Arial" w:hAnsi="Arial"/>
                    <w:b w:val="0"/>
                  </w:rPr>
                  <w:t>School</w:t>
                </w:r>
              </w:smartTag>
              <w:r w:rsidRPr="00BC3696">
                <w:rPr>
                  <w:rFonts w:ascii="Arial" w:hAnsi="Arial"/>
                  <w:b w:val="0"/>
                </w:rPr>
                <w:t xml:space="preserve"> of </w:t>
              </w:r>
              <w:smartTag w:uri="urn:schemas-microsoft-com:office:smarttags" w:element="PlaceName">
                <w:r w:rsidRPr="00BC3696">
                  <w:rPr>
                    <w:rFonts w:ascii="Arial" w:hAnsi="Arial"/>
                    <w:b w:val="0"/>
                  </w:rPr>
                  <w:t>Continuing Education</w:t>
                </w:r>
              </w:smartTag>
            </w:smartTag>
            <w:r w:rsidRPr="00BC3696">
              <w:rPr>
                <w:rFonts w:ascii="Arial" w:hAnsi="Arial"/>
                <w:b w:val="0"/>
              </w:rPr>
              <w:t>, Business &amp; Hospitality</w:t>
            </w:r>
            <w:r w:rsidRPr="00BC3696">
              <w:rPr>
                <w:rFonts w:ascii="Arial" w:hAnsi="Arial"/>
                <w:b w:val="0"/>
              </w:rPr>
              <w:tab/>
              <w:t xml:space="preserve">   </w:t>
            </w:r>
          </w:p>
          <w:p w:rsidR="00807CBE" w:rsidRPr="00BC3696" w:rsidRDefault="00BC3696" w:rsidP="00BC3696">
            <w:pPr>
              <w:pStyle w:val="Heading2"/>
              <w:tabs>
                <w:tab w:val="center" w:pos="4560"/>
              </w:tabs>
              <w:rPr>
                <w:rFonts w:ascii="Arial" w:hAnsi="Arial"/>
                <w:b w:val="0"/>
              </w:rPr>
            </w:pPr>
            <w:r w:rsidRPr="00BC3696">
              <w:rPr>
                <w:rFonts w:ascii="Arial" w:hAnsi="Arial"/>
                <w:b w:val="0"/>
              </w:rPr>
              <w:t>(705) 759-2554, Ext. 2754</w:t>
            </w:r>
            <w:r w:rsidRPr="00BC3696">
              <w:rPr>
                <w:rFonts w:ascii="Arial" w:hAnsi="Arial"/>
                <w:b w:val="0"/>
              </w:rPr>
              <w:tab/>
            </w:r>
          </w:p>
        </w:tc>
      </w:tr>
      <w:tr w:rsidR="00807CBE">
        <w:tblPrEx>
          <w:tblCellMar>
            <w:top w:w="0" w:type="dxa"/>
            <w:bottom w:w="0" w:type="dxa"/>
          </w:tblCellMar>
        </w:tblPrEx>
        <w:trPr>
          <w:cantSplit/>
        </w:trPr>
        <w:tc>
          <w:tcPr>
            <w:tcW w:w="8856" w:type="dxa"/>
            <w:gridSpan w:val="8"/>
          </w:tcPr>
          <w:p w:rsidR="00807CBE" w:rsidRDefault="00807CBE">
            <w:pPr>
              <w:pStyle w:val="Heading2"/>
              <w:tabs>
                <w:tab w:val="center" w:pos="4560"/>
              </w:tabs>
              <w:rPr>
                <w:rFonts w:ascii="Arial" w:hAnsi="Arial"/>
                <w:b w:val="0"/>
              </w:rPr>
            </w:pPr>
          </w:p>
        </w:tc>
      </w:tr>
      <w:tr w:rsidR="00807CBE">
        <w:tblPrEx>
          <w:tblCellMar>
            <w:top w:w="0" w:type="dxa"/>
            <w:bottom w:w="0" w:type="dxa"/>
          </w:tblCellMar>
        </w:tblPrEx>
        <w:trPr>
          <w:cantSplit/>
          <w:trHeight w:val="920"/>
        </w:trPr>
        <w:tc>
          <w:tcPr>
            <w:tcW w:w="8856" w:type="dxa"/>
            <w:gridSpan w:val="8"/>
            <w:tcBorders>
              <w:bottom w:val="single" w:sz="12" w:space="0" w:color="000000"/>
            </w:tcBorders>
          </w:tcPr>
          <w:p w:rsidR="00807CBE" w:rsidRDefault="00807CBE">
            <w:pPr>
              <w:pStyle w:val="Heading2"/>
              <w:tabs>
                <w:tab w:val="center" w:pos="4560"/>
              </w:tabs>
              <w:rPr>
                <w:rFonts w:ascii="Arial" w:hAnsi="Arial"/>
                <w:i/>
              </w:rPr>
            </w:pPr>
          </w:p>
        </w:tc>
      </w:tr>
    </w:tbl>
    <w:p w:rsidR="00807CBE" w:rsidRDefault="00807CBE">
      <w:pPr>
        <w:tabs>
          <w:tab w:val="center" w:pos="4560"/>
        </w:tabs>
        <w:rPr>
          <w:rFonts w:ascii="Arial" w:hAnsi="Arial"/>
          <w:i/>
          <w:lang w:val="en-GB"/>
        </w:rPr>
      </w:pPr>
    </w:p>
    <w:p w:rsidR="00807CBE" w:rsidRDefault="00807CBE">
      <w:pPr>
        <w:tabs>
          <w:tab w:val="center" w:pos="4560"/>
        </w:tabs>
        <w:rPr>
          <w:rFonts w:ascii="Arial" w:hAnsi="Arial"/>
          <w:i/>
          <w:lang w:val="en-GB"/>
        </w:rPr>
      </w:pPr>
    </w:p>
    <w:p w:rsidR="00807CBE" w:rsidRDefault="00807CBE">
      <w:pPr>
        <w:tabs>
          <w:tab w:val="center" w:pos="4560"/>
        </w:tabs>
        <w:rPr>
          <w:rFonts w:ascii="Arial" w:hAnsi="Arial"/>
          <w:i/>
          <w:lang w:val="en-GB"/>
        </w:rPr>
      </w:pPr>
    </w:p>
    <w:p w:rsidR="00807CBE" w:rsidRDefault="00807CBE">
      <w:pPr>
        <w:tabs>
          <w:tab w:val="center" w:pos="4560"/>
        </w:tabs>
        <w:rPr>
          <w:rFonts w:ascii="Arial" w:hAnsi="Arial"/>
          <w:i/>
          <w:lang w:val="en-GB"/>
        </w:rPr>
      </w:pPr>
      <w:r>
        <w:rPr>
          <w:rFonts w:ascii="Arial" w:hAnsi="Arial"/>
          <w:i/>
          <w:lang w:val="en-GB"/>
        </w:rPr>
        <w:tab/>
      </w:r>
      <w:r>
        <w:rPr>
          <w:rFonts w:ascii="Arial" w:hAnsi="Arial"/>
          <w:i/>
          <w:lang w:val="en-GB"/>
        </w:rPr>
        <w:tab/>
      </w:r>
      <w:r>
        <w:rPr>
          <w:rFonts w:ascii="Arial" w:hAnsi="Arial"/>
          <w:i/>
          <w:lang w:val="en-GB"/>
        </w:rPr>
        <w:tab/>
      </w:r>
      <w:r>
        <w:rPr>
          <w:rFonts w:ascii="Arial" w:hAnsi="Arial"/>
          <w:i/>
          <w:lang w:val="en-GB"/>
        </w:rPr>
        <w:tab/>
      </w:r>
      <w:r>
        <w:rPr>
          <w:rFonts w:ascii="Arial" w:hAnsi="Arial"/>
          <w:i/>
          <w:lang w:val="en-GB"/>
        </w:rPr>
        <w:tab/>
      </w:r>
      <w:r>
        <w:rPr>
          <w:rFonts w:ascii="Arial" w:hAnsi="Arial"/>
          <w:i/>
          <w:lang w:val="en-GB"/>
        </w:rPr>
        <w:tab/>
      </w:r>
    </w:p>
    <w:p w:rsidR="00807CBE" w:rsidRDefault="00807CBE">
      <w:pPr>
        <w:tabs>
          <w:tab w:val="center" w:pos="4560"/>
        </w:tabs>
        <w:rPr>
          <w:rFonts w:ascii="Arial" w:hAnsi="Arial"/>
          <w:lang w:val="en-GB"/>
        </w:rPr>
      </w:pPr>
    </w:p>
    <w:tbl>
      <w:tblPr>
        <w:tblW w:w="0" w:type="auto"/>
        <w:tblLayout w:type="fixed"/>
        <w:tblLook w:val="0000"/>
      </w:tblPr>
      <w:tblGrid>
        <w:gridCol w:w="675"/>
        <w:gridCol w:w="8181"/>
      </w:tblGrid>
      <w:tr w:rsidR="00807CBE">
        <w:tblPrEx>
          <w:tblCellMar>
            <w:top w:w="0" w:type="dxa"/>
            <w:bottom w:w="0" w:type="dxa"/>
          </w:tblCellMar>
        </w:tblPrEx>
        <w:trPr>
          <w:cantSplit/>
        </w:trPr>
        <w:tc>
          <w:tcPr>
            <w:tcW w:w="675" w:type="dxa"/>
          </w:tcPr>
          <w:p w:rsidR="00807CBE" w:rsidRDefault="00807CBE">
            <w:pPr>
              <w:pStyle w:val="EnvelopeReturn"/>
              <w:rPr>
                <w:b/>
              </w:rPr>
            </w:pPr>
            <w:r>
              <w:rPr>
                <w:b/>
              </w:rPr>
              <w:t>I.</w:t>
            </w:r>
          </w:p>
        </w:tc>
        <w:tc>
          <w:tcPr>
            <w:tcW w:w="8181" w:type="dxa"/>
          </w:tcPr>
          <w:p w:rsidR="00807CBE" w:rsidRDefault="00807CBE">
            <w:pPr>
              <w:pStyle w:val="EnvelopeReturn"/>
              <w:rPr>
                <w:b/>
              </w:rPr>
            </w:pPr>
            <w:r>
              <w:rPr>
                <w:b/>
              </w:rPr>
              <w:t>COURSE DESCRIPTION:</w:t>
            </w:r>
          </w:p>
          <w:p w:rsidR="00807CBE" w:rsidRDefault="00807CBE">
            <w:pPr>
              <w:rPr>
                <w:rFonts w:ascii="Arial" w:hAnsi="Arial"/>
              </w:rPr>
            </w:pPr>
            <w:r>
              <w:rPr>
                <w:rFonts w:ascii="Arial" w:hAnsi="Arial"/>
              </w:rPr>
              <w:lastRenderedPageBreak/>
              <w:t>This course is designed to allow the accounting major the opportunity to apply Accounting principles and techniques in a simulated business environment using the resources available in the computer labs and the faculty.</w:t>
            </w:r>
          </w:p>
          <w:p w:rsidR="00807CBE" w:rsidRDefault="00807CBE">
            <w:pPr>
              <w:pStyle w:val="EnvelopeReturn"/>
            </w:pPr>
          </w:p>
          <w:p w:rsidR="00807CBE" w:rsidRDefault="00807CBE">
            <w:pPr>
              <w:pStyle w:val="EnvelopeReturn"/>
            </w:pPr>
          </w:p>
        </w:tc>
      </w:tr>
    </w:tbl>
    <w:p w:rsidR="00807CBE" w:rsidRDefault="00807CBE"/>
    <w:tbl>
      <w:tblPr>
        <w:tblW w:w="0" w:type="auto"/>
        <w:tblLayout w:type="fixed"/>
        <w:tblLook w:val="0000"/>
      </w:tblPr>
      <w:tblGrid>
        <w:gridCol w:w="675"/>
        <w:gridCol w:w="567"/>
        <w:gridCol w:w="7614"/>
      </w:tblGrid>
      <w:tr w:rsidR="00807CBE">
        <w:tblPrEx>
          <w:tblCellMar>
            <w:top w:w="0" w:type="dxa"/>
            <w:bottom w:w="0" w:type="dxa"/>
          </w:tblCellMar>
        </w:tblPrEx>
        <w:trPr>
          <w:cantSplit/>
        </w:trPr>
        <w:tc>
          <w:tcPr>
            <w:tcW w:w="675" w:type="dxa"/>
          </w:tcPr>
          <w:p w:rsidR="00807CBE" w:rsidRDefault="00807CBE">
            <w:pPr>
              <w:pStyle w:val="EnvelopeReturn"/>
              <w:rPr>
                <w:b/>
              </w:rPr>
            </w:pPr>
            <w:r>
              <w:rPr>
                <w:b/>
              </w:rPr>
              <w:t>II.</w:t>
            </w:r>
          </w:p>
        </w:tc>
        <w:tc>
          <w:tcPr>
            <w:tcW w:w="8181" w:type="dxa"/>
            <w:gridSpan w:val="2"/>
          </w:tcPr>
          <w:p w:rsidR="00807CBE" w:rsidRDefault="00807CBE">
            <w:pPr>
              <w:pStyle w:val="EnvelopeReturn"/>
              <w:rPr>
                <w:b/>
              </w:rPr>
            </w:pPr>
            <w:r>
              <w:rPr>
                <w:b/>
              </w:rPr>
              <w:t>LEARNING OUTCOMES AND ELEMENTS OF THE PERFORMANCE:</w:t>
            </w:r>
          </w:p>
          <w:p w:rsidR="00807CBE" w:rsidRDefault="00807CBE">
            <w:pPr>
              <w:pStyle w:val="EnvelopeReturn"/>
            </w:pPr>
          </w:p>
        </w:tc>
      </w:tr>
      <w:tr w:rsidR="00807CBE">
        <w:tblPrEx>
          <w:tblCellMar>
            <w:top w:w="0" w:type="dxa"/>
            <w:bottom w:w="0" w:type="dxa"/>
          </w:tblCellMar>
        </w:tblPrEx>
        <w:trPr>
          <w:cantSplit/>
          <w:trHeight w:val="859"/>
        </w:trPr>
        <w:tc>
          <w:tcPr>
            <w:tcW w:w="675" w:type="dxa"/>
          </w:tcPr>
          <w:p w:rsidR="00807CBE" w:rsidRDefault="00807CBE">
            <w:pPr>
              <w:pStyle w:val="EnvelopeReturn"/>
              <w:rPr>
                <w:rFonts w:ascii="Times New Roman" w:hAnsi="Times New Roman"/>
                <w:b/>
              </w:rPr>
            </w:pPr>
          </w:p>
        </w:tc>
        <w:tc>
          <w:tcPr>
            <w:tcW w:w="8181" w:type="dxa"/>
            <w:gridSpan w:val="2"/>
          </w:tcPr>
          <w:p w:rsidR="00807CBE" w:rsidRDefault="00807CBE">
            <w:pPr>
              <w:pStyle w:val="EnvelopeReturn"/>
            </w:pPr>
            <w:r>
              <w:t>Upon successful completion of this course, the student will demonstrate the ability to:</w:t>
            </w:r>
          </w:p>
          <w:p w:rsidR="00807CBE" w:rsidRDefault="00807CBE">
            <w:pPr>
              <w:pStyle w:val="EnvelopeReturn"/>
            </w:pPr>
          </w:p>
        </w:tc>
      </w:tr>
      <w:tr w:rsidR="00807CBE">
        <w:tblPrEx>
          <w:tblCellMar>
            <w:top w:w="0" w:type="dxa"/>
            <w:bottom w:w="0" w:type="dxa"/>
          </w:tblCellMar>
        </w:tblPrEx>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r>
              <w:t>1.</w:t>
            </w:r>
          </w:p>
        </w:tc>
        <w:tc>
          <w:tcPr>
            <w:tcW w:w="7614" w:type="dxa"/>
          </w:tcPr>
          <w:p w:rsidR="00807CBE" w:rsidRDefault="00807CBE">
            <w:pPr>
              <w:pStyle w:val="EnvelopeReturn"/>
            </w:pPr>
            <w:r>
              <w:t>Complete the entire accounting cycle for a merchandising concern using a computerized accounting package, including conversion from a manual system, and be prepared to interpret the results of the case study from the completed financial statements.</w:t>
            </w:r>
          </w:p>
          <w:p w:rsidR="00807CBE" w:rsidRDefault="00807CBE">
            <w:pPr>
              <w:pStyle w:val="EnvelopeReturn"/>
              <w:rPr>
                <w:rFonts w:ascii="Times New Roman" w:hAnsi="Times New Roman"/>
              </w:rPr>
            </w:pPr>
          </w:p>
        </w:tc>
      </w:tr>
      <w:tr w:rsidR="00807CBE">
        <w:tblPrEx>
          <w:tblCellMar>
            <w:top w:w="0" w:type="dxa"/>
            <w:bottom w:w="0" w:type="dxa"/>
          </w:tblCellMar>
        </w:tblPrEx>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rPr>
                <w:rFonts w:ascii="Times New Roman" w:hAnsi="Times New Roman"/>
              </w:rPr>
            </w:pPr>
          </w:p>
        </w:tc>
        <w:tc>
          <w:tcPr>
            <w:tcW w:w="7614" w:type="dxa"/>
          </w:tcPr>
          <w:p w:rsidR="00807CBE" w:rsidRDefault="00807CBE">
            <w:pPr>
              <w:pStyle w:val="EnvelopeReturn"/>
            </w:pPr>
            <w:r>
              <w:rPr>
                <w:u w:val="single"/>
              </w:rPr>
              <w:t>Potential Elements of the Performance</w:t>
            </w:r>
            <w:r>
              <w:t>:</w:t>
            </w:r>
          </w:p>
          <w:p w:rsidR="00807CBE" w:rsidRDefault="00807CBE">
            <w:pPr>
              <w:numPr>
                <w:ilvl w:val="0"/>
                <w:numId w:val="14"/>
              </w:numPr>
              <w:rPr>
                <w:rFonts w:ascii="Arial" w:hAnsi="Arial"/>
              </w:rPr>
            </w:pPr>
            <w:r>
              <w:rPr>
                <w:rFonts w:ascii="Arial" w:hAnsi="Arial"/>
              </w:rPr>
              <w:t>set up company files for GL; AR; AP; Payroll ; Inventory; Projects</w:t>
            </w:r>
          </w:p>
          <w:p w:rsidR="00807CBE" w:rsidRDefault="00807CBE">
            <w:pPr>
              <w:numPr>
                <w:ilvl w:val="0"/>
                <w:numId w:val="14"/>
              </w:numPr>
              <w:rPr>
                <w:rFonts w:ascii="Arial" w:hAnsi="Arial"/>
              </w:rPr>
            </w:pPr>
            <w:r>
              <w:rPr>
                <w:rFonts w:ascii="Arial" w:hAnsi="Arial"/>
              </w:rPr>
              <w:t>perform the steps in the accounting cycle to the completion of the financial statements</w:t>
            </w:r>
          </w:p>
          <w:p w:rsidR="00807CBE" w:rsidRDefault="00807CBE">
            <w:pPr>
              <w:numPr>
                <w:ilvl w:val="0"/>
                <w:numId w:val="14"/>
              </w:numPr>
              <w:rPr>
                <w:rFonts w:ascii="Arial" w:hAnsi="Arial"/>
              </w:rPr>
            </w:pPr>
            <w:r>
              <w:rPr>
                <w:rFonts w:ascii="Arial" w:hAnsi="Arial"/>
              </w:rPr>
              <w:t>interpret the results for management purposes</w:t>
            </w:r>
          </w:p>
          <w:p w:rsidR="00807CBE" w:rsidRDefault="00807CBE">
            <w:pPr>
              <w:numPr>
                <w:ilvl w:val="0"/>
                <w:numId w:val="14"/>
              </w:numPr>
              <w:rPr>
                <w:rFonts w:ascii="Arial" w:hAnsi="Arial"/>
              </w:rPr>
            </w:pPr>
            <w:r>
              <w:rPr>
                <w:rFonts w:ascii="Arial" w:hAnsi="Arial"/>
              </w:rPr>
              <w:t>preparation of student income tax returns with the current software program to completion for filing with Canada Customs and Revenue Agency</w:t>
            </w:r>
          </w:p>
          <w:p w:rsidR="00807CBE" w:rsidRDefault="00807CBE">
            <w:pPr>
              <w:pStyle w:val="EnvelopeReturn"/>
            </w:pPr>
          </w:p>
          <w:p w:rsidR="00807CBE" w:rsidRDefault="00807CBE">
            <w:pPr>
              <w:pStyle w:val="EnvelopeReturn"/>
            </w:pPr>
          </w:p>
        </w:tc>
      </w:tr>
      <w:tr w:rsidR="00807CBE">
        <w:tblPrEx>
          <w:tblCellMar>
            <w:top w:w="0" w:type="dxa"/>
            <w:bottom w:w="0" w:type="dxa"/>
          </w:tblCellMar>
        </w:tblPrEx>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r>
              <w:t>2.</w:t>
            </w:r>
          </w:p>
        </w:tc>
        <w:tc>
          <w:tcPr>
            <w:tcW w:w="7614" w:type="dxa"/>
          </w:tcPr>
          <w:p w:rsidR="00807CBE" w:rsidRDefault="00807CBE">
            <w:pPr>
              <w:rPr>
                <w:b/>
                <w:u w:val="single"/>
              </w:rPr>
            </w:pPr>
            <w:r>
              <w:rPr>
                <w:b/>
                <w:u w:val="single"/>
              </w:rPr>
              <w:t>ALTERNATIVE :</w:t>
            </w:r>
          </w:p>
          <w:p w:rsidR="00807CBE" w:rsidRDefault="00807CBE">
            <w:pPr>
              <w:rPr>
                <w:b/>
                <w:u w:val="single"/>
              </w:rPr>
            </w:pPr>
          </w:p>
          <w:p w:rsidR="00807CBE" w:rsidRDefault="00807CBE">
            <w:pPr>
              <w:pStyle w:val="EnvelopeReturn"/>
            </w:pPr>
            <w:r>
              <w:t>The purpose of this course is to expose the student to work which is likely to be encountered in the business environment. Should the student wish to obtain the experience in an actual business setting ,which in the opinion of the faculty is of sufficient depth to meet the objectives of this course and will add value to the community, i.e. a voluntary placement in a “not for profit organization”, the student may opt for this. In this case the student would need to obtain an approval for the placement and write a report at the end of the semester detailing the experience obtained. The case study would not be necessary for those choosing this alternative.</w:t>
            </w:r>
          </w:p>
          <w:p w:rsidR="00807CBE" w:rsidRDefault="00807CBE">
            <w:pPr>
              <w:pStyle w:val="EnvelopeReturn"/>
            </w:pPr>
          </w:p>
        </w:tc>
      </w:tr>
      <w:tr w:rsidR="00807CBE">
        <w:tblPrEx>
          <w:tblCellMar>
            <w:top w:w="0" w:type="dxa"/>
            <w:bottom w:w="0" w:type="dxa"/>
          </w:tblCellMar>
        </w:tblPrEx>
        <w:tc>
          <w:tcPr>
            <w:tcW w:w="675" w:type="dxa"/>
          </w:tcPr>
          <w:p w:rsidR="00807CBE" w:rsidRDefault="00807CBE">
            <w:pPr>
              <w:pStyle w:val="EnvelopeReturn"/>
              <w:rPr>
                <w:rFonts w:ascii="Times New Roman" w:hAnsi="Times New Roman"/>
                <w:b/>
              </w:rPr>
            </w:pPr>
          </w:p>
        </w:tc>
        <w:tc>
          <w:tcPr>
            <w:tcW w:w="567" w:type="dxa"/>
          </w:tcPr>
          <w:p w:rsidR="00807CBE" w:rsidRDefault="00807CBE">
            <w:pPr>
              <w:pStyle w:val="EnvelopeReturn"/>
            </w:pPr>
          </w:p>
        </w:tc>
        <w:tc>
          <w:tcPr>
            <w:tcW w:w="7614" w:type="dxa"/>
          </w:tcPr>
          <w:p w:rsidR="00807CBE" w:rsidRDefault="00807CBE">
            <w:pPr>
              <w:pStyle w:val="EnvelopeReturn"/>
            </w:pPr>
            <w:r>
              <w:rPr>
                <w:u w:val="single"/>
              </w:rPr>
              <w:t>Potential Elements of the Performance</w:t>
            </w:r>
            <w:r>
              <w:t>:</w:t>
            </w:r>
          </w:p>
          <w:p w:rsidR="00807CBE" w:rsidRDefault="00807CBE">
            <w:pPr>
              <w:pStyle w:val="EnvelopeReturn"/>
              <w:numPr>
                <w:ilvl w:val="0"/>
                <w:numId w:val="9"/>
              </w:numPr>
            </w:pPr>
            <w:r>
              <w:t>as above</w:t>
            </w:r>
          </w:p>
        </w:tc>
      </w:tr>
    </w:tbl>
    <w:p w:rsidR="00807CBE" w:rsidRDefault="00807CBE"/>
    <w:tbl>
      <w:tblPr>
        <w:tblW w:w="0" w:type="auto"/>
        <w:tblLayout w:type="fixed"/>
        <w:tblLook w:val="0000"/>
      </w:tblPr>
      <w:tblGrid>
        <w:gridCol w:w="675"/>
        <w:gridCol w:w="567"/>
        <w:gridCol w:w="7614"/>
      </w:tblGrid>
      <w:tr w:rsidR="00807CBE">
        <w:tblPrEx>
          <w:tblCellMar>
            <w:top w:w="0" w:type="dxa"/>
            <w:bottom w:w="0" w:type="dxa"/>
          </w:tblCellMar>
        </w:tblPrEx>
        <w:trPr>
          <w:cantSplit/>
        </w:trPr>
        <w:tc>
          <w:tcPr>
            <w:tcW w:w="675" w:type="dxa"/>
          </w:tcPr>
          <w:p w:rsidR="00807CBE" w:rsidRDefault="00807CBE">
            <w:pPr>
              <w:pStyle w:val="EnvelopeReturn"/>
              <w:rPr>
                <w:b/>
              </w:rPr>
            </w:pPr>
            <w:r>
              <w:rPr>
                <w:b/>
              </w:rPr>
              <w:t>III.</w:t>
            </w:r>
          </w:p>
        </w:tc>
        <w:tc>
          <w:tcPr>
            <w:tcW w:w="8181" w:type="dxa"/>
            <w:gridSpan w:val="2"/>
          </w:tcPr>
          <w:p w:rsidR="00807CBE" w:rsidRDefault="00807CBE">
            <w:pPr>
              <w:pStyle w:val="EnvelopeReturn"/>
              <w:rPr>
                <w:b/>
              </w:rPr>
            </w:pPr>
            <w:r>
              <w:rPr>
                <w:b/>
              </w:rPr>
              <w:t>TOPICS:</w:t>
            </w:r>
          </w:p>
          <w:p w:rsidR="00807CBE" w:rsidRDefault="00807CBE">
            <w:pPr>
              <w:pStyle w:val="EnvelopeReturn"/>
            </w:pPr>
          </w:p>
          <w:p w:rsidR="00807CBE" w:rsidRDefault="00807CBE">
            <w:pPr>
              <w:pStyle w:val="EnvelopeReturn"/>
            </w:pPr>
          </w:p>
        </w:tc>
      </w:tr>
      <w:tr w:rsidR="00807CBE">
        <w:tblPrEx>
          <w:tblCellMar>
            <w:top w:w="0" w:type="dxa"/>
            <w:bottom w:w="0" w:type="dxa"/>
          </w:tblCellMar>
        </w:tblPrEx>
        <w:tc>
          <w:tcPr>
            <w:tcW w:w="675" w:type="dxa"/>
          </w:tcPr>
          <w:p w:rsidR="00807CBE" w:rsidRDefault="00807CBE">
            <w:pPr>
              <w:pStyle w:val="EnvelopeReturn"/>
            </w:pPr>
          </w:p>
        </w:tc>
        <w:tc>
          <w:tcPr>
            <w:tcW w:w="567" w:type="dxa"/>
          </w:tcPr>
          <w:p w:rsidR="00807CBE" w:rsidRDefault="00807CBE">
            <w:pPr>
              <w:pStyle w:val="EnvelopeReturn"/>
            </w:pPr>
            <w:r>
              <w:t>1.</w:t>
            </w:r>
          </w:p>
        </w:tc>
        <w:tc>
          <w:tcPr>
            <w:tcW w:w="7614" w:type="dxa"/>
          </w:tcPr>
          <w:p w:rsidR="00807CBE" w:rsidRDefault="00807CBE">
            <w:pPr>
              <w:rPr>
                <w:rFonts w:ascii="Arial" w:hAnsi="Arial"/>
              </w:rPr>
            </w:pPr>
            <w:r>
              <w:rPr>
                <w:rFonts w:ascii="Arial" w:hAnsi="Arial"/>
              </w:rPr>
              <w:t xml:space="preserve">Completion of an assigned case study and student income tax returns. </w:t>
            </w:r>
          </w:p>
          <w:p w:rsidR="00807CBE" w:rsidRDefault="00807CBE">
            <w:pPr>
              <w:pStyle w:val="EnvelopeReturn"/>
            </w:pPr>
          </w:p>
          <w:p w:rsidR="00807CBE" w:rsidRDefault="00807CBE">
            <w:pPr>
              <w:pStyle w:val="EnvelopeReturn"/>
            </w:pPr>
          </w:p>
        </w:tc>
      </w:tr>
      <w:tr w:rsidR="00807CBE">
        <w:tblPrEx>
          <w:tblCellMar>
            <w:top w:w="0" w:type="dxa"/>
            <w:bottom w:w="0" w:type="dxa"/>
          </w:tblCellMar>
        </w:tblPrEx>
        <w:tc>
          <w:tcPr>
            <w:tcW w:w="675" w:type="dxa"/>
          </w:tcPr>
          <w:p w:rsidR="00807CBE" w:rsidRDefault="00807CBE">
            <w:pPr>
              <w:pStyle w:val="EnvelopeReturn"/>
            </w:pPr>
          </w:p>
        </w:tc>
        <w:tc>
          <w:tcPr>
            <w:tcW w:w="567" w:type="dxa"/>
          </w:tcPr>
          <w:p w:rsidR="00807CBE" w:rsidRDefault="00807CBE">
            <w:pPr>
              <w:pStyle w:val="EnvelopeReturn"/>
            </w:pPr>
            <w:r>
              <w:t>2.</w:t>
            </w:r>
          </w:p>
        </w:tc>
        <w:tc>
          <w:tcPr>
            <w:tcW w:w="7614" w:type="dxa"/>
          </w:tcPr>
          <w:p w:rsidR="00807CBE" w:rsidRDefault="00807CBE">
            <w:pPr>
              <w:pStyle w:val="EnvelopeReturn"/>
            </w:pPr>
            <w:r>
              <w:t xml:space="preserve">Alternative </w:t>
            </w:r>
          </w:p>
          <w:p w:rsidR="00807CBE" w:rsidRDefault="00807CBE">
            <w:pPr>
              <w:pStyle w:val="EnvelopeReturn"/>
            </w:pPr>
          </w:p>
        </w:tc>
      </w:tr>
    </w:tbl>
    <w:p w:rsidR="00807CBE" w:rsidRDefault="00807CBE"/>
    <w:tbl>
      <w:tblPr>
        <w:tblW w:w="0" w:type="auto"/>
        <w:tblLayout w:type="fixed"/>
        <w:tblLook w:val="0000"/>
      </w:tblPr>
      <w:tblGrid>
        <w:gridCol w:w="675"/>
        <w:gridCol w:w="8181"/>
      </w:tblGrid>
      <w:tr w:rsidR="00807CBE">
        <w:tblPrEx>
          <w:tblCellMar>
            <w:top w:w="0" w:type="dxa"/>
            <w:bottom w:w="0" w:type="dxa"/>
          </w:tblCellMar>
        </w:tblPrEx>
        <w:trPr>
          <w:cantSplit/>
        </w:trPr>
        <w:tc>
          <w:tcPr>
            <w:tcW w:w="675" w:type="dxa"/>
          </w:tcPr>
          <w:p w:rsidR="00807CBE" w:rsidRDefault="00807CBE">
            <w:pPr>
              <w:pStyle w:val="EnvelopeReturn"/>
              <w:rPr>
                <w:b/>
              </w:rPr>
            </w:pPr>
            <w:r>
              <w:rPr>
                <w:b/>
              </w:rPr>
              <w:t>IV.</w:t>
            </w:r>
          </w:p>
        </w:tc>
        <w:tc>
          <w:tcPr>
            <w:tcW w:w="8181" w:type="dxa"/>
          </w:tcPr>
          <w:p w:rsidR="00807CBE" w:rsidRDefault="00807CBE">
            <w:pPr>
              <w:pStyle w:val="EnvelopeReturn"/>
              <w:rPr>
                <w:b/>
              </w:rPr>
            </w:pPr>
            <w:r>
              <w:rPr>
                <w:b/>
              </w:rPr>
              <w:t>REQUIRED RESOURCES/TEXTS/MATERIALS:</w:t>
            </w:r>
          </w:p>
          <w:p w:rsidR="00807CBE" w:rsidRDefault="00807CBE">
            <w:pPr>
              <w:pStyle w:val="EnvelopeReturn"/>
            </w:pPr>
            <w:r>
              <w:t xml:space="preserve">Comet Buildings Ltd. accounting practice set </w:t>
            </w:r>
          </w:p>
        </w:tc>
      </w:tr>
    </w:tbl>
    <w:p w:rsidR="00807CBE" w:rsidRDefault="00807CBE"/>
    <w:tbl>
      <w:tblPr>
        <w:tblW w:w="0" w:type="auto"/>
        <w:tblLayout w:type="fixed"/>
        <w:tblLook w:val="0000"/>
      </w:tblPr>
      <w:tblGrid>
        <w:gridCol w:w="675"/>
        <w:gridCol w:w="8181"/>
      </w:tblGrid>
      <w:tr w:rsidR="00807CBE">
        <w:tblPrEx>
          <w:tblCellMar>
            <w:top w:w="0" w:type="dxa"/>
            <w:bottom w:w="0" w:type="dxa"/>
          </w:tblCellMar>
        </w:tblPrEx>
        <w:trPr>
          <w:cantSplit/>
        </w:trPr>
        <w:tc>
          <w:tcPr>
            <w:tcW w:w="675" w:type="dxa"/>
          </w:tcPr>
          <w:p w:rsidR="00807CBE" w:rsidRDefault="00807CBE">
            <w:pPr>
              <w:pStyle w:val="EnvelopeReturn"/>
              <w:rPr>
                <w:b/>
              </w:rPr>
            </w:pPr>
            <w:r>
              <w:rPr>
                <w:b/>
              </w:rPr>
              <w:t>V.</w:t>
            </w:r>
          </w:p>
        </w:tc>
        <w:tc>
          <w:tcPr>
            <w:tcW w:w="8181" w:type="dxa"/>
          </w:tcPr>
          <w:p w:rsidR="00807CBE" w:rsidRDefault="00807CBE">
            <w:pPr>
              <w:pStyle w:val="EnvelopeReturn"/>
              <w:rPr>
                <w:b/>
              </w:rPr>
            </w:pPr>
            <w:r>
              <w:rPr>
                <w:b/>
              </w:rPr>
              <w:t>EVALUATION PROCESS/GRADING SYSTEM:</w:t>
            </w:r>
          </w:p>
          <w:p w:rsidR="00807CBE" w:rsidRDefault="00807CBE">
            <w:pPr>
              <w:pStyle w:val="EnvelopeReturn"/>
            </w:pPr>
          </w:p>
          <w:p w:rsidR="00807CBE" w:rsidRDefault="00807CBE">
            <w:pPr>
              <w:pStyle w:val="EnvelopeReturn"/>
              <w:rPr>
                <w:b/>
              </w:rPr>
            </w:pPr>
          </w:p>
        </w:tc>
      </w:tr>
      <w:tr w:rsidR="00807CBE">
        <w:tblPrEx>
          <w:tblCellMar>
            <w:top w:w="0" w:type="dxa"/>
            <w:bottom w:w="0" w:type="dxa"/>
          </w:tblCellMar>
        </w:tblPrEx>
        <w:trPr>
          <w:cantSplit/>
        </w:trPr>
        <w:tc>
          <w:tcPr>
            <w:tcW w:w="675" w:type="dxa"/>
          </w:tcPr>
          <w:p w:rsidR="00807CBE" w:rsidRDefault="00807CBE">
            <w:pPr>
              <w:pStyle w:val="EnvelopeReturn"/>
            </w:pPr>
          </w:p>
        </w:tc>
        <w:tc>
          <w:tcPr>
            <w:tcW w:w="8181" w:type="dxa"/>
          </w:tcPr>
          <w:p w:rsidR="00807CBE" w:rsidRDefault="00807CBE">
            <w:pPr>
              <w:pStyle w:val="EnvelopeReturn"/>
            </w:pPr>
            <w:r>
              <w:t>The following semester grades will be assigned to students in postsecondary courses:</w:t>
            </w:r>
          </w:p>
        </w:tc>
      </w:tr>
    </w:tbl>
    <w:p w:rsidR="00807CBE" w:rsidRDefault="00807CBE">
      <w:pPr>
        <w:rPr>
          <w:rFonts w:ascii="Arial" w:hAnsi="Arial"/>
        </w:rPr>
      </w:pPr>
    </w:p>
    <w:tbl>
      <w:tblPr>
        <w:tblW w:w="0" w:type="auto"/>
        <w:tblLayout w:type="fixed"/>
        <w:tblLook w:val="0000"/>
      </w:tblPr>
      <w:tblGrid>
        <w:gridCol w:w="675"/>
        <w:gridCol w:w="1701"/>
        <w:gridCol w:w="4678"/>
        <w:gridCol w:w="1802"/>
      </w:tblGrid>
      <w:tr w:rsidR="00807CBE">
        <w:tblPrEx>
          <w:tblCellMar>
            <w:top w:w="0" w:type="dxa"/>
            <w:bottom w:w="0" w:type="dxa"/>
          </w:tblCellMar>
        </w:tblPrEx>
        <w:tc>
          <w:tcPr>
            <w:tcW w:w="675" w:type="dxa"/>
          </w:tcPr>
          <w:p w:rsidR="00807CBE" w:rsidRDefault="00807CBE">
            <w:pPr>
              <w:rPr>
                <w:rFonts w:ascii="Arial" w:hAnsi="Arial"/>
              </w:rPr>
            </w:pPr>
          </w:p>
        </w:tc>
        <w:tc>
          <w:tcPr>
            <w:tcW w:w="1701" w:type="dxa"/>
          </w:tcPr>
          <w:p w:rsidR="00807CBE" w:rsidRDefault="00807CBE">
            <w:pPr>
              <w:jc w:val="center"/>
              <w:rPr>
                <w:rFonts w:ascii="Arial" w:hAnsi="Arial"/>
                <w:u w:val="single"/>
              </w:rPr>
            </w:pPr>
          </w:p>
          <w:p w:rsidR="00807CBE" w:rsidRDefault="00807CBE">
            <w:pPr>
              <w:jc w:val="center"/>
              <w:rPr>
                <w:rFonts w:ascii="Arial" w:hAnsi="Arial"/>
                <w:u w:val="single"/>
              </w:rPr>
            </w:pPr>
            <w:r>
              <w:rPr>
                <w:rFonts w:ascii="Arial" w:hAnsi="Arial"/>
                <w:u w:val="single"/>
              </w:rPr>
              <w:t>Grade</w:t>
            </w:r>
          </w:p>
        </w:tc>
        <w:tc>
          <w:tcPr>
            <w:tcW w:w="4678" w:type="dxa"/>
          </w:tcPr>
          <w:p w:rsidR="00807CBE" w:rsidRDefault="00807CBE">
            <w:pPr>
              <w:jc w:val="center"/>
              <w:rPr>
                <w:rFonts w:ascii="Arial" w:hAnsi="Arial"/>
                <w:u w:val="single"/>
              </w:rPr>
            </w:pPr>
          </w:p>
          <w:p w:rsidR="00807CBE" w:rsidRDefault="00807CBE">
            <w:pPr>
              <w:jc w:val="center"/>
              <w:rPr>
                <w:rFonts w:ascii="Arial" w:hAnsi="Arial"/>
                <w:u w:val="single"/>
              </w:rPr>
            </w:pPr>
            <w:r>
              <w:rPr>
                <w:rFonts w:ascii="Arial" w:hAnsi="Arial"/>
                <w:u w:val="single"/>
              </w:rPr>
              <w:t>Definition</w:t>
            </w:r>
          </w:p>
        </w:tc>
        <w:tc>
          <w:tcPr>
            <w:tcW w:w="1802" w:type="dxa"/>
          </w:tcPr>
          <w:p w:rsidR="00807CBE" w:rsidRDefault="00807CBE">
            <w:pPr>
              <w:jc w:val="center"/>
              <w:rPr>
                <w:rFonts w:ascii="Arial" w:hAnsi="Arial"/>
              </w:rPr>
            </w:pPr>
            <w:r>
              <w:rPr>
                <w:rFonts w:ascii="Arial" w:hAnsi="Arial"/>
              </w:rPr>
              <w:t xml:space="preserve">Grade Point </w:t>
            </w:r>
            <w:r>
              <w:rPr>
                <w:rFonts w:ascii="Arial" w:hAnsi="Arial"/>
                <w:u w:val="single"/>
              </w:rPr>
              <w:t>Equivalent</w:t>
            </w:r>
          </w:p>
        </w:tc>
      </w:tr>
      <w:tr w:rsidR="00807CBE">
        <w:tblPrEx>
          <w:tblCellMar>
            <w:top w:w="0" w:type="dxa"/>
            <w:bottom w:w="0" w:type="dxa"/>
          </w:tblCellMar>
        </w:tblPrEx>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A+</w:t>
            </w:r>
          </w:p>
        </w:tc>
        <w:tc>
          <w:tcPr>
            <w:tcW w:w="4678" w:type="dxa"/>
          </w:tcPr>
          <w:p w:rsidR="00807CBE" w:rsidRDefault="00807CBE">
            <w:pPr>
              <w:jc w:val="center"/>
              <w:rPr>
                <w:rFonts w:ascii="Arial" w:hAnsi="Arial"/>
              </w:rPr>
            </w:pPr>
            <w:r>
              <w:rPr>
                <w:rFonts w:ascii="Arial" w:hAnsi="Arial"/>
              </w:rPr>
              <w:t>90 - 100%</w:t>
            </w:r>
          </w:p>
        </w:tc>
        <w:tc>
          <w:tcPr>
            <w:tcW w:w="1802" w:type="dxa"/>
          </w:tcPr>
          <w:p w:rsidR="00807CBE" w:rsidRDefault="00807CBE">
            <w:pPr>
              <w:jc w:val="center"/>
              <w:rPr>
                <w:rFonts w:ascii="Arial" w:hAnsi="Arial"/>
              </w:rPr>
            </w:pPr>
            <w:r>
              <w:rPr>
                <w:rFonts w:ascii="Arial" w:hAnsi="Arial"/>
              </w:rPr>
              <w:t>4.00</w:t>
            </w:r>
          </w:p>
        </w:tc>
      </w:tr>
      <w:tr w:rsidR="00807CBE">
        <w:tblPrEx>
          <w:tblCellMar>
            <w:top w:w="0" w:type="dxa"/>
            <w:bottom w:w="0" w:type="dxa"/>
          </w:tblCellMar>
        </w:tblPrEx>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A</w:t>
            </w:r>
          </w:p>
        </w:tc>
        <w:tc>
          <w:tcPr>
            <w:tcW w:w="4678" w:type="dxa"/>
          </w:tcPr>
          <w:p w:rsidR="00807CBE" w:rsidRDefault="00807CBE">
            <w:pPr>
              <w:jc w:val="center"/>
              <w:rPr>
                <w:rFonts w:ascii="Arial" w:hAnsi="Arial"/>
              </w:rPr>
            </w:pPr>
            <w:r>
              <w:rPr>
                <w:rFonts w:ascii="Arial" w:hAnsi="Arial"/>
              </w:rPr>
              <w:t>80 - 89%</w:t>
            </w:r>
          </w:p>
        </w:tc>
        <w:tc>
          <w:tcPr>
            <w:tcW w:w="1802" w:type="dxa"/>
          </w:tcPr>
          <w:p w:rsidR="00807CBE" w:rsidRDefault="002D0A30">
            <w:pPr>
              <w:jc w:val="center"/>
              <w:rPr>
                <w:rFonts w:ascii="Arial" w:hAnsi="Arial"/>
              </w:rPr>
            </w:pPr>
            <w:r>
              <w:rPr>
                <w:rFonts w:ascii="Arial" w:hAnsi="Arial"/>
              </w:rPr>
              <w:t>4.00</w:t>
            </w:r>
          </w:p>
        </w:tc>
      </w:tr>
      <w:tr w:rsidR="00807CBE">
        <w:tblPrEx>
          <w:tblCellMar>
            <w:top w:w="0" w:type="dxa"/>
            <w:bottom w:w="0" w:type="dxa"/>
          </w:tblCellMar>
        </w:tblPrEx>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B</w:t>
            </w:r>
          </w:p>
        </w:tc>
        <w:tc>
          <w:tcPr>
            <w:tcW w:w="4678" w:type="dxa"/>
          </w:tcPr>
          <w:p w:rsidR="00807CBE" w:rsidRDefault="00807CBE">
            <w:pPr>
              <w:jc w:val="center"/>
              <w:rPr>
                <w:rFonts w:ascii="Arial" w:hAnsi="Arial"/>
              </w:rPr>
            </w:pPr>
            <w:r>
              <w:rPr>
                <w:rFonts w:ascii="Arial" w:hAnsi="Arial"/>
              </w:rPr>
              <w:t>70 - 79%</w:t>
            </w:r>
          </w:p>
        </w:tc>
        <w:tc>
          <w:tcPr>
            <w:tcW w:w="1802" w:type="dxa"/>
          </w:tcPr>
          <w:p w:rsidR="00807CBE" w:rsidRDefault="00807CBE">
            <w:pPr>
              <w:jc w:val="center"/>
              <w:rPr>
                <w:rFonts w:ascii="Arial" w:hAnsi="Arial"/>
              </w:rPr>
            </w:pPr>
            <w:r>
              <w:rPr>
                <w:rFonts w:ascii="Arial" w:hAnsi="Arial"/>
              </w:rPr>
              <w:t>3.00</w:t>
            </w:r>
          </w:p>
        </w:tc>
      </w:tr>
      <w:tr w:rsidR="00807CBE">
        <w:tblPrEx>
          <w:tblCellMar>
            <w:top w:w="0" w:type="dxa"/>
            <w:bottom w:w="0" w:type="dxa"/>
          </w:tblCellMar>
        </w:tblPrEx>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C</w:t>
            </w:r>
          </w:p>
        </w:tc>
        <w:tc>
          <w:tcPr>
            <w:tcW w:w="4678" w:type="dxa"/>
          </w:tcPr>
          <w:p w:rsidR="00807CBE" w:rsidRDefault="00807CBE">
            <w:pPr>
              <w:jc w:val="center"/>
              <w:rPr>
                <w:rFonts w:ascii="Arial" w:hAnsi="Arial"/>
              </w:rPr>
            </w:pPr>
            <w:r>
              <w:rPr>
                <w:rFonts w:ascii="Arial" w:hAnsi="Arial"/>
              </w:rPr>
              <w:t>60 - 69%</w:t>
            </w:r>
          </w:p>
        </w:tc>
        <w:tc>
          <w:tcPr>
            <w:tcW w:w="1802" w:type="dxa"/>
          </w:tcPr>
          <w:p w:rsidR="00807CBE" w:rsidRDefault="00807CBE">
            <w:pPr>
              <w:jc w:val="center"/>
              <w:rPr>
                <w:rFonts w:ascii="Arial" w:hAnsi="Arial"/>
              </w:rPr>
            </w:pPr>
            <w:r>
              <w:rPr>
                <w:rFonts w:ascii="Arial" w:hAnsi="Arial"/>
              </w:rPr>
              <w:t>2.00</w:t>
            </w:r>
          </w:p>
        </w:tc>
      </w:tr>
      <w:tr w:rsidR="00807CBE">
        <w:tblPrEx>
          <w:tblCellMar>
            <w:top w:w="0" w:type="dxa"/>
            <w:bottom w:w="0" w:type="dxa"/>
          </w:tblCellMar>
        </w:tblPrEx>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D</w:t>
            </w:r>
          </w:p>
        </w:tc>
        <w:tc>
          <w:tcPr>
            <w:tcW w:w="4678" w:type="dxa"/>
          </w:tcPr>
          <w:p w:rsidR="00807CBE" w:rsidRDefault="00807CBE">
            <w:pPr>
              <w:jc w:val="center"/>
              <w:rPr>
                <w:rFonts w:ascii="Arial" w:hAnsi="Arial"/>
              </w:rPr>
            </w:pPr>
            <w:r>
              <w:rPr>
                <w:rFonts w:ascii="Arial" w:hAnsi="Arial"/>
              </w:rPr>
              <w:t>50 - 59%</w:t>
            </w:r>
          </w:p>
        </w:tc>
        <w:tc>
          <w:tcPr>
            <w:tcW w:w="1802" w:type="dxa"/>
          </w:tcPr>
          <w:p w:rsidR="00807CBE" w:rsidRDefault="00807CBE">
            <w:pPr>
              <w:jc w:val="center"/>
              <w:rPr>
                <w:rFonts w:ascii="Arial" w:hAnsi="Arial"/>
              </w:rPr>
            </w:pPr>
            <w:r>
              <w:rPr>
                <w:rFonts w:ascii="Arial" w:hAnsi="Arial"/>
              </w:rPr>
              <w:t>1.00</w:t>
            </w:r>
          </w:p>
        </w:tc>
      </w:tr>
      <w:tr w:rsidR="00807CBE">
        <w:tblPrEx>
          <w:tblCellMar>
            <w:top w:w="0" w:type="dxa"/>
            <w:bottom w:w="0" w:type="dxa"/>
          </w:tblCellMar>
        </w:tblPrEx>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F (Fail)</w:t>
            </w:r>
          </w:p>
        </w:tc>
        <w:tc>
          <w:tcPr>
            <w:tcW w:w="4678" w:type="dxa"/>
          </w:tcPr>
          <w:p w:rsidR="00807CBE" w:rsidRDefault="0072757D">
            <w:pPr>
              <w:jc w:val="center"/>
              <w:rPr>
                <w:rFonts w:ascii="Arial" w:hAnsi="Arial"/>
              </w:rPr>
            </w:pPr>
            <w:r>
              <w:rPr>
                <w:rFonts w:ascii="Arial" w:hAnsi="Arial"/>
              </w:rPr>
              <w:t>4</w:t>
            </w:r>
            <w:r w:rsidR="00807CBE">
              <w:rPr>
                <w:rFonts w:ascii="Arial" w:hAnsi="Arial"/>
              </w:rPr>
              <w:t>9% or below</w:t>
            </w:r>
          </w:p>
        </w:tc>
        <w:tc>
          <w:tcPr>
            <w:tcW w:w="1802" w:type="dxa"/>
          </w:tcPr>
          <w:p w:rsidR="00807CBE" w:rsidRDefault="00807CBE">
            <w:pPr>
              <w:jc w:val="center"/>
              <w:rPr>
                <w:rFonts w:ascii="Arial" w:hAnsi="Arial"/>
              </w:rPr>
            </w:pPr>
            <w:r>
              <w:rPr>
                <w:rFonts w:ascii="Arial" w:hAnsi="Arial"/>
              </w:rPr>
              <w:t>0.00</w:t>
            </w:r>
          </w:p>
        </w:tc>
      </w:tr>
      <w:tr w:rsidR="00807CBE">
        <w:tblPrEx>
          <w:tblCellMar>
            <w:top w:w="0" w:type="dxa"/>
            <w:bottom w:w="0" w:type="dxa"/>
          </w:tblCellMar>
        </w:tblPrEx>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CR (Credit)</w:t>
            </w:r>
          </w:p>
        </w:tc>
        <w:tc>
          <w:tcPr>
            <w:tcW w:w="4678" w:type="dxa"/>
          </w:tcPr>
          <w:p w:rsidR="00807CBE" w:rsidRDefault="00807CBE">
            <w:pPr>
              <w:rPr>
                <w:rFonts w:ascii="Arial" w:hAnsi="Arial"/>
              </w:rPr>
            </w:pPr>
            <w:r>
              <w:rPr>
                <w:rFonts w:ascii="Arial" w:hAnsi="Arial"/>
              </w:rPr>
              <w:t>Credit for diploma requirements has been awarded.</w:t>
            </w:r>
          </w:p>
        </w:tc>
        <w:tc>
          <w:tcPr>
            <w:tcW w:w="1802" w:type="dxa"/>
          </w:tcPr>
          <w:p w:rsidR="00807CBE" w:rsidRDefault="00807CBE">
            <w:pPr>
              <w:jc w:val="center"/>
              <w:rPr>
                <w:rFonts w:ascii="Arial" w:hAnsi="Arial"/>
              </w:rPr>
            </w:pPr>
          </w:p>
        </w:tc>
      </w:tr>
      <w:tr w:rsidR="00807CBE">
        <w:tblPrEx>
          <w:tblCellMar>
            <w:top w:w="0" w:type="dxa"/>
            <w:bottom w:w="0" w:type="dxa"/>
          </w:tblCellMar>
        </w:tblPrEx>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S</w:t>
            </w:r>
          </w:p>
        </w:tc>
        <w:tc>
          <w:tcPr>
            <w:tcW w:w="4678" w:type="dxa"/>
          </w:tcPr>
          <w:p w:rsidR="00807CBE" w:rsidRDefault="00807CBE">
            <w:pPr>
              <w:rPr>
                <w:rFonts w:ascii="Arial" w:hAnsi="Arial"/>
              </w:rPr>
            </w:pPr>
            <w:r>
              <w:rPr>
                <w:rFonts w:ascii="Arial" w:hAnsi="Arial"/>
              </w:rPr>
              <w:t>Satisfactory achievement in field placement or non-graded subject areas.</w:t>
            </w:r>
          </w:p>
        </w:tc>
        <w:tc>
          <w:tcPr>
            <w:tcW w:w="1802" w:type="dxa"/>
          </w:tcPr>
          <w:p w:rsidR="00807CBE" w:rsidRDefault="00807CBE">
            <w:pPr>
              <w:jc w:val="center"/>
              <w:rPr>
                <w:rFonts w:ascii="Arial" w:hAnsi="Arial"/>
              </w:rPr>
            </w:pPr>
          </w:p>
        </w:tc>
      </w:tr>
      <w:tr w:rsidR="00807CBE">
        <w:tblPrEx>
          <w:tblCellMar>
            <w:top w:w="0" w:type="dxa"/>
            <w:bottom w:w="0" w:type="dxa"/>
          </w:tblCellMar>
        </w:tblPrEx>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U</w:t>
            </w:r>
          </w:p>
        </w:tc>
        <w:tc>
          <w:tcPr>
            <w:tcW w:w="4678" w:type="dxa"/>
          </w:tcPr>
          <w:p w:rsidR="00807CBE" w:rsidRDefault="00807CBE">
            <w:pPr>
              <w:rPr>
                <w:rFonts w:ascii="Arial" w:hAnsi="Arial"/>
              </w:rPr>
            </w:pPr>
            <w:r>
              <w:rPr>
                <w:rFonts w:ascii="Arial" w:hAnsi="Arial"/>
              </w:rPr>
              <w:t>Unsatisfactory achievement in field placement or non-graded subject areas.</w:t>
            </w:r>
          </w:p>
        </w:tc>
        <w:tc>
          <w:tcPr>
            <w:tcW w:w="1802" w:type="dxa"/>
          </w:tcPr>
          <w:p w:rsidR="00807CBE" w:rsidRDefault="00807CBE">
            <w:pPr>
              <w:jc w:val="center"/>
              <w:rPr>
                <w:rFonts w:ascii="Arial" w:hAnsi="Arial"/>
              </w:rPr>
            </w:pPr>
          </w:p>
        </w:tc>
      </w:tr>
      <w:tr w:rsidR="00807CBE">
        <w:tblPrEx>
          <w:tblCellMar>
            <w:top w:w="0" w:type="dxa"/>
            <w:bottom w:w="0" w:type="dxa"/>
          </w:tblCellMar>
        </w:tblPrEx>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X</w:t>
            </w:r>
          </w:p>
        </w:tc>
        <w:tc>
          <w:tcPr>
            <w:tcW w:w="4678" w:type="dxa"/>
          </w:tcPr>
          <w:p w:rsidR="00807CBE" w:rsidRDefault="00807CBE">
            <w:pPr>
              <w:rPr>
                <w:rFonts w:ascii="Arial" w:hAnsi="Arial"/>
              </w:rPr>
            </w:pPr>
            <w:r>
              <w:rPr>
                <w:rFonts w:ascii="Arial" w:hAnsi="Arial"/>
              </w:rPr>
              <w:t xml:space="preserve">A temporary grade.  This is used in limited situations with extenuating circumstances giving a student additional time to complete the requirements for a course (see </w:t>
            </w:r>
            <w:r>
              <w:rPr>
                <w:rFonts w:ascii="Arial" w:hAnsi="Arial"/>
                <w:i/>
              </w:rPr>
              <w:t>Policies &amp;</w:t>
            </w:r>
            <w:r>
              <w:rPr>
                <w:rFonts w:ascii="Arial" w:hAnsi="Arial"/>
              </w:rPr>
              <w:t xml:space="preserve"> </w:t>
            </w:r>
            <w:r>
              <w:rPr>
                <w:rFonts w:ascii="Arial" w:hAnsi="Arial"/>
                <w:i/>
              </w:rPr>
              <w:t>Procedures Manual – Deferred Grades and Make-up</w:t>
            </w:r>
            <w:r>
              <w:rPr>
                <w:rFonts w:ascii="Arial" w:hAnsi="Arial"/>
              </w:rPr>
              <w:t>).</w:t>
            </w:r>
          </w:p>
        </w:tc>
        <w:tc>
          <w:tcPr>
            <w:tcW w:w="1802" w:type="dxa"/>
          </w:tcPr>
          <w:p w:rsidR="00807CBE" w:rsidRDefault="00807CBE">
            <w:pPr>
              <w:jc w:val="center"/>
              <w:rPr>
                <w:rFonts w:ascii="Arial" w:hAnsi="Arial"/>
              </w:rPr>
            </w:pPr>
          </w:p>
        </w:tc>
      </w:tr>
      <w:tr w:rsidR="00807CBE">
        <w:tblPrEx>
          <w:tblCellMar>
            <w:top w:w="0" w:type="dxa"/>
            <w:bottom w:w="0" w:type="dxa"/>
          </w:tblCellMar>
        </w:tblPrEx>
        <w:tc>
          <w:tcPr>
            <w:tcW w:w="675" w:type="dxa"/>
          </w:tcPr>
          <w:p w:rsidR="00807CBE" w:rsidRDefault="00807CBE">
            <w:pPr>
              <w:rPr>
                <w:rFonts w:ascii="Arial" w:hAnsi="Arial"/>
              </w:rPr>
            </w:pPr>
          </w:p>
        </w:tc>
        <w:tc>
          <w:tcPr>
            <w:tcW w:w="1701" w:type="dxa"/>
          </w:tcPr>
          <w:p w:rsidR="00807CBE" w:rsidRDefault="00807CBE">
            <w:pPr>
              <w:rPr>
                <w:rFonts w:ascii="Arial" w:hAnsi="Arial"/>
              </w:rPr>
            </w:pPr>
            <w:r>
              <w:rPr>
                <w:rFonts w:ascii="Arial" w:hAnsi="Arial"/>
              </w:rPr>
              <w:t>NR</w:t>
            </w:r>
          </w:p>
        </w:tc>
        <w:tc>
          <w:tcPr>
            <w:tcW w:w="4678" w:type="dxa"/>
          </w:tcPr>
          <w:p w:rsidR="00807CBE" w:rsidRDefault="00807CBE">
            <w:pPr>
              <w:rPr>
                <w:rFonts w:ascii="Arial" w:hAnsi="Arial"/>
              </w:rPr>
            </w:pPr>
            <w:r>
              <w:rPr>
                <w:rFonts w:ascii="Arial" w:hAnsi="Arial"/>
              </w:rPr>
              <w:t>Grade not reported to Registrar's office.  This is used to facilitate transcript preparation when, for extenuating circumstances, it has been impossible for the faculty member to report grades.</w:t>
            </w:r>
          </w:p>
        </w:tc>
        <w:tc>
          <w:tcPr>
            <w:tcW w:w="1802" w:type="dxa"/>
          </w:tcPr>
          <w:p w:rsidR="00807CBE" w:rsidRDefault="00807CBE">
            <w:pPr>
              <w:jc w:val="center"/>
              <w:rPr>
                <w:rFonts w:ascii="Arial" w:hAnsi="Arial"/>
              </w:rPr>
            </w:pPr>
          </w:p>
        </w:tc>
      </w:tr>
      <w:tr w:rsidR="00807CBE">
        <w:tblPrEx>
          <w:tblCellMar>
            <w:top w:w="0" w:type="dxa"/>
            <w:bottom w:w="0" w:type="dxa"/>
          </w:tblCellMar>
        </w:tblPrEx>
        <w:tc>
          <w:tcPr>
            <w:tcW w:w="675" w:type="dxa"/>
          </w:tcPr>
          <w:p w:rsidR="00807CBE" w:rsidRDefault="00807CBE">
            <w:pPr>
              <w:rPr>
                <w:rFonts w:ascii="Arial" w:hAnsi="Arial"/>
              </w:rPr>
            </w:pPr>
          </w:p>
        </w:tc>
        <w:tc>
          <w:tcPr>
            <w:tcW w:w="1701" w:type="dxa"/>
          </w:tcPr>
          <w:p w:rsidR="00807CBE" w:rsidRDefault="00807CBE">
            <w:pPr>
              <w:rPr>
                <w:rFonts w:ascii="Arial" w:hAnsi="Arial"/>
              </w:rPr>
            </w:pPr>
          </w:p>
        </w:tc>
        <w:tc>
          <w:tcPr>
            <w:tcW w:w="4678" w:type="dxa"/>
          </w:tcPr>
          <w:p w:rsidR="00807CBE" w:rsidRDefault="00807CBE">
            <w:pPr>
              <w:rPr>
                <w:rFonts w:ascii="Arial" w:hAnsi="Arial"/>
              </w:rPr>
            </w:pPr>
          </w:p>
          <w:p w:rsidR="00807CBE" w:rsidRDefault="00807CBE">
            <w:r>
              <w:rPr>
                <w:rFonts w:ascii="Arial" w:hAnsi="Arial"/>
              </w:rPr>
              <w:t xml:space="preserve">Regular grades are not assigned </w:t>
            </w:r>
            <w:proofErr w:type="gramStart"/>
            <w:r>
              <w:rPr>
                <w:rFonts w:ascii="Arial" w:hAnsi="Arial"/>
              </w:rPr>
              <w:t>in  this</w:t>
            </w:r>
            <w:proofErr w:type="gramEnd"/>
            <w:r>
              <w:t xml:space="preserve"> </w:t>
            </w:r>
            <w:r>
              <w:rPr>
                <w:rFonts w:ascii="Arial" w:hAnsi="Arial"/>
              </w:rPr>
              <w:t>course. A satisfactory performance (S) or unsatisfactory performance (U) will be the grade assigned at the conclusion of the course. Students are required to complete and submit the case study for evaluation in order to fulfill the requirements of the course.</w:t>
            </w:r>
          </w:p>
          <w:p w:rsidR="00807CBE" w:rsidRDefault="00807CBE">
            <w:pPr>
              <w:rPr>
                <w:rFonts w:ascii="Arial" w:hAnsi="Arial"/>
              </w:rPr>
            </w:pPr>
          </w:p>
        </w:tc>
        <w:tc>
          <w:tcPr>
            <w:tcW w:w="1802" w:type="dxa"/>
          </w:tcPr>
          <w:p w:rsidR="00807CBE" w:rsidRDefault="00807CBE">
            <w:pPr>
              <w:jc w:val="center"/>
              <w:rPr>
                <w:rFonts w:ascii="Arial" w:hAnsi="Arial"/>
              </w:rPr>
            </w:pPr>
          </w:p>
        </w:tc>
      </w:tr>
    </w:tbl>
    <w:p w:rsidR="00807CBE" w:rsidRDefault="00807CBE"/>
    <w:tbl>
      <w:tblPr>
        <w:tblW w:w="0" w:type="auto"/>
        <w:tblLayout w:type="fixed"/>
        <w:tblLook w:val="0000"/>
      </w:tblPr>
      <w:tblGrid>
        <w:gridCol w:w="675"/>
        <w:gridCol w:w="8163"/>
        <w:gridCol w:w="18"/>
      </w:tblGrid>
      <w:tr w:rsidR="00B024E7" w:rsidTr="00074048">
        <w:tblPrEx>
          <w:tblCellMar>
            <w:top w:w="0" w:type="dxa"/>
            <w:bottom w:w="0" w:type="dxa"/>
          </w:tblCellMar>
        </w:tblPrEx>
        <w:trPr>
          <w:cantSplit/>
        </w:trPr>
        <w:tc>
          <w:tcPr>
            <w:tcW w:w="675" w:type="dxa"/>
          </w:tcPr>
          <w:p w:rsidR="00B024E7" w:rsidRDefault="00B024E7" w:rsidP="00074048">
            <w:pPr>
              <w:rPr>
                <w:rFonts w:ascii="Arial" w:hAnsi="Arial"/>
                <w:b/>
              </w:rPr>
            </w:pPr>
            <w:r>
              <w:rPr>
                <w:rFonts w:ascii="Arial" w:hAnsi="Arial"/>
                <w:b/>
              </w:rPr>
              <w:t>VI.</w:t>
            </w:r>
          </w:p>
        </w:tc>
        <w:tc>
          <w:tcPr>
            <w:tcW w:w="8181" w:type="dxa"/>
            <w:gridSpan w:val="2"/>
          </w:tcPr>
          <w:p w:rsidR="00B024E7" w:rsidRDefault="00B024E7" w:rsidP="00074048">
            <w:pPr>
              <w:rPr>
                <w:rFonts w:ascii="Arial" w:hAnsi="Arial"/>
                <w:b/>
              </w:rPr>
            </w:pPr>
            <w:r>
              <w:rPr>
                <w:rFonts w:ascii="Arial" w:hAnsi="Arial"/>
                <w:b/>
              </w:rPr>
              <w:t>SPECIAL NOTES:</w:t>
            </w:r>
          </w:p>
          <w:p w:rsidR="00B024E7" w:rsidRDefault="00B024E7" w:rsidP="00074048">
            <w:pPr>
              <w:rPr>
                <w:rFonts w:ascii="Arial" w:hAnsi="Arial"/>
              </w:rPr>
            </w:pPr>
          </w:p>
        </w:tc>
      </w:tr>
      <w:tr w:rsidR="00B024E7" w:rsidTr="00074048">
        <w:tblPrEx>
          <w:tblCellMar>
            <w:top w:w="0" w:type="dxa"/>
            <w:bottom w:w="0" w:type="dxa"/>
          </w:tblCellMar>
        </w:tblPrEx>
        <w:trPr>
          <w:gridAfter w:val="1"/>
          <w:wAfter w:w="18" w:type="dxa"/>
          <w:cantSplit/>
        </w:trPr>
        <w:tc>
          <w:tcPr>
            <w:tcW w:w="8838" w:type="dxa"/>
            <w:gridSpan w:val="2"/>
          </w:tcPr>
          <w:p w:rsidR="00B024E7" w:rsidRDefault="00B024E7" w:rsidP="00074048">
            <w:pPr>
              <w:rPr>
                <w:rFonts w:ascii="Arial" w:hAnsi="Arial"/>
              </w:rPr>
            </w:pPr>
            <w:r>
              <w:rPr>
                <w:rFonts w:ascii="Arial" w:hAnsi="Arial"/>
                <w:u w:val="single"/>
              </w:rPr>
              <w:t>Course Outline Amendments</w:t>
            </w:r>
            <w:r>
              <w:rPr>
                <w:rFonts w:ascii="Arial" w:hAnsi="Arial"/>
              </w:rPr>
              <w:t>:</w:t>
            </w:r>
          </w:p>
          <w:p w:rsidR="00B024E7" w:rsidRDefault="00B024E7" w:rsidP="00074048">
            <w:pPr>
              <w:rPr>
                <w:rFonts w:ascii="Arial" w:hAnsi="Arial"/>
              </w:rPr>
            </w:pPr>
            <w:r>
              <w:rPr>
                <w:rFonts w:ascii="Arial" w:hAnsi="Arial"/>
              </w:rPr>
              <w:t>The professor reserves the right to change the information contained in this course outline depending on the needs of the learner and the availability of resources.</w:t>
            </w:r>
          </w:p>
          <w:p w:rsidR="00B024E7" w:rsidRDefault="00B024E7" w:rsidP="00074048">
            <w:pPr>
              <w:rPr>
                <w:rFonts w:ascii="Arial" w:hAnsi="Arial"/>
                <w:u w:val="single"/>
              </w:rPr>
            </w:pPr>
          </w:p>
        </w:tc>
      </w:tr>
      <w:tr w:rsidR="00B024E7" w:rsidTr="00074048">
        <w:tblPrEx>
          <w:tblCellMar>
            <w:top w:w="0" w:type="dxa"/>
            <w:bottom w:w="0" w:type="dxa"/>
          </w:tblCellMar>
        </w:tblPrEx>
        <w:trPr>
          <w:gridAfter w:val="1"/>
          <w:wAfter w:w="18" w:type="dxa"/>
          <w:cantSplit/>
        </w:trPr>
        <w:tc>
          <w:tcPr>
            <w:tcW w:w="8838" w:type="dxa"/>
            <w:gridSpan w:val="2"/>
          </w:tcPr>
          <w:p w:rsidR="00B024E7" w:rsidRDefault="00B024E7" w:rsidP="00074048">
            <w:pPr>
              <w:rPr>
                <w:rFonts w:ascii="Arial" w:hAnsi="Arial"/>
              </w:rPr>
            </w:pPr>
            <w:r>
              <w:rPr>
                <w:rFonts w:ascii="Arial" w:hAnsi="Arial"/>
                <w:u w:val="single"/>
              </w:rPr>
              <w:t>Retention of Course Outlines</w:t>
            </w:r>
            <w:r>
              <w:rPr>
                <w:rFonts w:ascii="Arial" w:hAnsi="Arial"/>
              </w:rPr>
              <w:t>:</w:t>
            </w:r>
          </w:p>
          <w:p w:rsidR="00B024E7" w:rsidRDefault="00B024E7" w:rsidP="00074048">
            <w:pPr>
              <w:rPr>
                <w:rFonts w:ascii="Arial" w:hAnsi="Arial"/>
              </w:rPr>
            </w:pPr>
            <w:r>
              <w:rPr>
                <w:rFonts w:ascii="Arial" w:hAnsi="Arial"/>
              </w:rPr>
              <w:t>It is the responsibility of the student to retain all course outlines for possible future use in acquiring advanced standing at other postsecondary institutions.</w:t>
            </w:r>
          </w:p>
          <w:p w:rsidR="00B024E7" w:rsidRDefault="00B024E7" w:rsidP="00074048">
            <w:pPr>
              <w:rPr>
                <w:rFonts w:ascii="Arial" w:hAnsi="Arial"/>
                <w:u w:val="single"/>
              </w:rPr>
            </w:pPr>
          </w:p>
        </w:tc>
      </w:tr>
      <w:tr w:rsidR="00B024E7" w:rsidTr="00074048">
        <w:tblPrEx>
          <w:tblCellMar>
            <w:top w:w="0" w:type="dxa"/>
            <w:bottom w:w="0" w:type="dxa"/>
          </w:tblCellMar>
        </w:tblPrEx>
        <w:trPr>
          <w:gridAfter w:val="1"/>
          <w:wAfter w:w="18" w:type="dxa"/>
          <w:cantSplit/>
        </w:trPr>
        <w:tc>
          <w:tcPr>
            <w:tcW w:w="8838" w:type="dxa"/>
            <w:gridSpan w:val="2"/>
          </w:tcPr>
          <w:p w:rsidR="00B024E7" w:rsidRDefault="00B024E7" w:rsidP="00074048">
            <w:pPr>
              <w:rPr>
                <w:rFonts w:ascii="Arial" w:hAnsi="Arial"/>
                <w:b/>
              </w:rPr>
            </w:pPr>
            <w:r w:rsidRPr="00173273">
              <w:rPr>
                <w:rFonts w:ascii="Arial" w:hAnsi="Arial"/>
                <w:u w:val="single"/>
              </w:rPr>
              <w:t>Prior Learning Assessment</w:t>
            </w:r>
            <w:r>
              <w:rPr>
                <w:rFonts w:ascii="Arial" w:hAnsi="Arial"/>
                <w:b/>
              </w:rPr>
              <w:t>:</w:t>
            </w:r>
          </w:p>
          <w:p w:rsidR="00B024E7" w:rsidRPr="00532940" w:rsidRDefault="00B024E7" w:rsidP="00074048">
            <w:pPr>
              <w:rPr>
                <w:rFonts w:ascii="Arial" w:hAnsi="Arial" w:cs="Arial"/>
                <w:sz w:val="22"/>
                <w:szCs w:val="22"/>
              </w:rPr>
            </w:pPr>
            <w:r>
              <w:rPr>
                <w:rFonts w:ascii="Arial" w:hAnsi="Arial"/>
              </w:rPr>
              <w:t xml:space="preserve">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w:t>
            </w:r>
            <w:r w:rsidRPr="00532940">
              <w:rPr>
                <w:rFonts w:ascii="Arial" w:hAnsi="Arial" w:cs="Arial"/>
                <w:sz w:val="22"/>
                <w:szCs w:val="22"/>
              </w:rPr>
              <w:t>Please refer to the Student Academic Calendar of Events for the deadline date by which application must be made for advance standing.</w:t>
            </w:r>
          </w:p>
          <w:p w:rsidR="00B024E7" w:rsidRDefault="00B024E7" w:rsidP="00074048">
            <w:pPr>
              <w:rPr>
                <w:rFonts w:ascii="Arial" w:hAnsi="Arial"/>
              </w:rPr>
            </w:pPr>
          </w:p>
          <w:p w:rsidR="00B024E7" w:rsidRDefault="00B024E7" w:rsidP="00074048">
            <w:pPr>
              <w:rPr>
                <w:rFonts w:ascii="Arial" w:hAnsi="Arial"/>
              </w:rPr>
            </w:pPr>
            <w:r>
              <w:rPr>
                <w:rFonts w:ascii="Arial" w:hAnsi="Arial"/>
              </w:rPr>
              <w:t>Credit for prior learning will also be given upon successful completion of a challenge exam or portfolio.</w:t>
            </w:r>
          </w:p>
          <w:p w:rsidR="00B024E7" w:rsidRDefault="00B024E7" w:rsidP="00074048">
            <w:pPr>
              <w:rPr>
                <w:rFonts w:ascii="Arial" w:hAnsi="Arial"/>
              </w:rPr>
            </w:pPr>
          </w:p>
          <w:p w:rsidR="00B024E7" w:rsidRDefault="00B024E7" w:rsidP="00074048">
            <w:pPr>
              <w:rPr>
                <w:rFonts w:ascii="Arial" w:hAnsi="Arial"/>
              </w:rPr>
            </w:pPr>
            <w:r>
              <w:rPr>
                <w:rFonts w:ascii="Arial" w:hAnsi="Arial"/>
              </w:rPr>
              <w:t>Substitute course information is available in the Registrar's office.</w:t>
            </w:r>
          </w:p>
          <w:p w:rsidR="00B024E7" w:rsidRDefault="00B024E7" w:rsidP="00074048">
            <w:pPr>
              <w:rPr>
                <w:rFonts w:ascii="Arial" w:hAnsi="Arial"/>
                <w:u w:val="single"/>
              </w:rPr>
            </w:pPr>
          </w:p>
        </w:tc>
      </w:tr>
      <w:tr w:rsidR="00B024E7" w:rsidTr="00074048">
        <w:tblPrEx>
          <w:tblCellMar>
            <w:top w:w="0" w:type="dxa"/>
            <w:bottom w:w="0" w:type="dxa"/>
          </w:tblCellMar>
        </w:tblPrEx>
        <w:trPr>
          <w:gridAfter w:val="1"/>
          <w:wAfter w:w="18" w:type="dxa"/>
          <w:cantSplit/>
        </w:trPr>
        <w:tc>
          <w:tcPr>
            <w:tcW w:w="8838" w:type="dxa"/>
            <w:gridSpan w:val="2"/>
          </w:tcPr>
          <w:p w:rsidR="00B024E7" w:rsidRDefault="00B024E7" w:rsidP="00074048">
            <w:pPr>
              <w:rPr>
                <w:rFonts w:ascii="Arial" w:hAnsi="Arial"/>
              </w:rPr>
            </w:pPr>
            <w:r>
              <w:rPr>
                <w:rFonts w:ascii="Arial" w:hAnsi="Arial"/>
                <w:u w:val="single"/>
              </w:rPr>
              <w:t>Disability Services</w:t>
            </w:r>
            <w:r>
              <w:rPr>
                <w:rFonts w:ascii="Arial" w:hAnsi="Arial"/>
              </w:rPr>
              <w:t>:</w:t>
            </w:r>
          </w:p>
          <w:p w:rsidR="00B024E7" w:rsidRDefault="00B024E7" w:rsidP="00074048">
            <w:pPr>
              <w:rPr>
                <w:rFonts w:ascii="Arial" w:hAnsi="Arial"/>
              </w:rPr>
            </w:pPr>
            <w:r>
              <w:rPr>
                <w:rFonts w:ascii="Arial" w:hAnsi="Arial"/>
              </w:rP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B024E7" w:rsidRDefault="00B024E7" w:rsidP="00074048">
            <w:pPr>
              <w:rPr>
                <w:rFonts w:ascii="Arial" w:hAnsi="Arial"/>
              </w:rPr>
            </w:pPr>
          </w:p>
        </w:tc>
      </w:tr>
      <w:tr w:rsidR="00B024E7" w:rsidTr="00074048">
        <w:tblPrEx>
          <w:tblCellMar>
            <w:top w:w="0" w:type="dxa"/>
            <w:bottom w:w="0" w:type="dxa"/>
          </w:tblCellMar>
        </w:tblPrEx>
        <w:trPr>
          <w:gridAfter w:val="1"/>
          <w:wAfter w:w="18" w:type="dxa"/>
          <w:cantSplit/>
        </w:trPr>
        <w:tc>
          <w:tcPr>
            <w:tcW w:w="8838" w:type="dxa"/>
            <w:gridSpan w:val="2"/>
          </w:tcPr>
          <w:p w:rsidR="00B024E7" w:rsidRPr="00B835FC" w:rsidRDefault="00B024E7" w:rsidP="00074048">
            <w:pPr>
              <w:rPr>
                <w:rFonts w:ascii="Arial" w:hAnsi="Arial"/>
                <w:u w:val="single"/>
              </w:rPr>
            </w:pPr>
            <w:r w:rsidRPr="00B835FC">
              <w:rPr>
                <w:rFonts w:ascii="Arial" w:hAnsi="Arial"/>
                <w:u w:val="single"/>
              </w:rPr>
              <w:t>Communication:</w:t>
            </w:r>
          </w:p>
          <w:p w:rsidR="00B024E7" w:rsidRPr="00E25868" w:rsidRDefault="00B024E7" w:rsidP="00074048">
            <w:pPr>
              <w:rPr>
                <w:color w:val="0000FF"/>
                <w:szCs w:val="24"/>
                <w:lang w:val="en-CA" w:eastAsia="en-CA"/>
              </w:rPr>
            </w:pPr>
            <w:r w:rsidRPr="00B835FC">
              <w:rPr>
                <w:rFonts w:ascii="Arial" w:hAnsi="Arial" w:cs="Arial"/>
                <w:szCs w:val="24"/>
                <w:lang w:val="en-CA" w:eastAsia="en-CA"/>
              </w:rPr>
              <w:t xml:space="preserve">The College considers </w:t>
            </w:r>
            <w:proofErr w:type="spellStart"/>
            <w:r w:rsidRPr="00B835FC">
              <w:rPr>
                <w:rFonts w:ascii="Arial" w:hAnsi="Arial" w:cs="Arial"/>
                <w:b/>
                <w:bCs/>
                <w:i/>
                <w:iCs/>
                <w:szCs w:val="24"/>
                <w:lang w:val="en-CA" w:eastAsia="en-CA"/>
              </w:rPr>
              <w:t>WebCT</w:t>
            </w:r>
            <w:proofErr w:type="spellEnd"/>
            <w:r w:rsidRPr="00B835FC">
              <w:rPr>
                <w:rFonts w:ascii="Arial" w:hAnsi="Arial" w:cs="Arial"/>
                <w:b/>
                <w:bCs/>
                <w:i/>
                <w:iCs/>
                <w:szCs w:val="24"/>
                <w:lang w:val="en-CA" w:eastAsia="en-CA"/>
              </w:rPr>
              <w:t>/</w:t>
            </w:r>
            <w:proofErr w:type="spellStart"/>
            <w:r w:rsidRPr="00B835FC">
              <w:rPr>
                <w:rFonts w:ascii="Arial" w:hAnsi="Arial" w:cs="Arial"/>
                <w:b/>
                <w:bCs/>
                <w:i/>
                <w:iCs/>
                <w:szCs w:val="24"/>
                <w:lang w:val="en-CA" w:eastAsia="en-CA"/>
              </w:rPr>
              <w:t>LMS</w:t>
            </w:r>
            <w:proofErr w:type="spellEnd"/>
            <w:r w:rsidRPr="00B835FC">
              <w:rPr>
                <w:rFonts w:ascii="Arial" w:hAnsi="Arial" w:cs="Arial"/>
                <w:b/>
                <w:bCs/>
                <w:i/>
                <w:iCs/>
                <w:szCs w:val="24"/>
                <w:lang w:val="en-CA" w:eastAsia="en-CA"/>
              </w:rPr>
              <w:t> </w:t>
            </w:r>
            <w:r w:rsidRPr="00B835FC">
              <w:rPr>
                <w:rFonts w:ascii="Arial" w:hAnsi="Arial"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B835FC">
              <w:rPr>
                <w:rFonts w:ascii="Arial" w:hAnsi="Arial" w:cs="Arial"/>
                <w:b/>
                <w:bCs/>
                <w:i/>
                <w:iCs/>
                <w:szCs w:val="24"/>
                <w:lang w:val="en-CA" w:eastAsia="en-CA"/>
              </w:rPr>
              <w:t>Learning Management System</w:t>
            </w:r>
            <w:r w:rsidRPr="00B835FC">
              <w:rPr>
                <w:rFonts w:ascii="Arial" w:hAnsi="Arial" w:cs="Arial"/>
                <w:szCs w:val="24"/>
                <w:lang w:val="en-CA" w:eastAsia="en-CA"/>
              </w:rPr>
              <w:t xml:space="preserve"> communication tool</w:t>
            </w:r>
            <w:r w:rsidRPr="00B835FC">
              <w:rPr>
                <w:rFonts w:ascii="Arial" w:hAnsi="Arial" w:cs="Arial"/>
                <w:color w:val="0000FF"/>
                <w:sz w:val="20"/>
                <w:lang w:val="en-CA" w:eastAsia="en-CA"/>
              </w:rPr>
              <w:t>.</w:t>
            </w:r>
          </w:p>
          <w:p w:rsidR="00B024E7" w:rsidRDefault="00B024E7" w:rsidP="00074048">
            <w:pPr>
              <w:rPr>
                <w:rFonts w:ascii="Arial" w:hAnsi="Arial"/>
                <w:u w:val="single"/>
              </w:rPr>
            </w:pPr>
          </w:p>
        </w:tc>
      </w:tr>
      <w:tr w:rsidR="00B024E7" w:rsidTr="00074048">
        <w:tblPrEx>
          <w:tblCellMar>
            <w:top w:w="0" w:type="dxa"/>
            <w:bottom w:w="0" w:type="dxa"/>
          </w:tblCellMar>
        </w:tblPrEx>
        <w:trPr>
          <w:gridAfter w:val="1"/>
          <w:wAfter w:w="18" w:type="dxa"/>
          <w:cantSplit/>
        </w:trPr>
        <w:tc>
          <w:tcPr>
            <w:tcW w:w="8838" w:type="dxa"/>
            <w:gridSpan w:val="2"/>
          </w:tcPr>
          <w:p w:rsidR="00B024E7" w:rsidRDefault="00B024E7" w:rsidP="00074048">
            <w:pPr>
              <w:rPr>
                <w:rFonts w:ascii="Arial" w:hAnsi="Arial"/>
              </w:rPr>
            </w:pPr>
            <w:r>
              <w:rPr>
                <w:rFonts w:ascii="Arial" w:hAnsi="Arial"/>
                <w:u w:val="single"/>
              </w:rPr>
              <w:t>Plagiarism</w:t>
            </w:r>
            <w:r>
              <w:rPr>
                <w:rFonts w:ascii="Arial" w:hAnsi="Arial"/>
              </w:rPr>
              <w:t>:</w:t>
            </w:r>
          </w:p>
          <w:p w:rsidR="00B024E7" w:rsidRDefault="00B024E7" w:rsidP="00074048">
            <w:pPr>
              <w:pStyle w:val="Default"/>
            </w:pPr>
            <w:r>
              <w:t xml:space="preserve">Students should refer to the definition of “academic dishonesty” in </w:t>
            </w:r>
            <w:r>
              <w:rPr>
                <w:i/>
              </w:rPr>
              <w:t xml:space="preserve">Student </w:t>
            </w:r>
            <w:r w:rsidRPr="00B835FC">
              <w:rPr>
                <w:i/>
              </w:rPr>
              <w:t>Code of Conduct</w:t>
            </w:r>
            <w:r w:rsidRPr="00B835FC">
              <w:t>.</w:t>
            </w:r>
            <w:r>
              <w:t xml:space="preserve">  </w:t>
            </w:r>
            <w:r w:rsidRPr="00455859">
              <w:t>A professor/instructor may assign a sanction as defined below, or make recommendations to the Academic Chair for disposition of the matter. The professor/instructor may (</w:t>
            </w:r>
            <w:proofErr w:type="spellStart"/>
            <w:r w:rsidRPr="00455859">
              <w:t>i</w:t>
            </w:r>
            <w:proofErr w:type="spellEnd"/>
            <w:r w:rsidRPr="00455859">
              <w:t xml:space="preserve">) issue a verbal reprimand, (ii) make an assignment of a lower grade with explanation, (iii) require additional </w:t>
            </w:r>
            <w:r>
              <w:t>a</w:t>
            </w:r>
            <w:r w:rsidRPr="00455859">
              <w:t xml:space="preserve">cademic assignments and issue a lower grade upon completion to the maximum grade “C”, (iv) make an automatic assignment of a failing grade, (v) recommend to the Chair dismissal from the course with the assignment of a failing grade. </w:t>
            </w:r>
            <w:r>
              <w:t>In order to protect students from inadvertent plagiarism, to protect the copyright of the material referenced, and to credit the author of the material, it is the policy of the department to employ a documentation format for referencing source material.</w:t>
            </w:r>
          </w:p>
          <w:p w:rsidR="00B024E7" w:rsidRDefault="00B024E7" w:rsidP="00074048">
            <w:pPr>
              <w:rPr>
                <w:rFonts w:ascii="Arial" w:hAnsi="Arial"/>
              </w:rPr>
            </w:pPr>
          </w:p>
        </w:tc>
      </w:tr>
      <w:tr w:rsidR="00B024E7" w:rsidRPr="00723208" w:rsidTr="00074048">
        <w:tblPrEx>
          <w:tblCellMar>
            <w:top w:w="0" w:type="dxa"/>
            <w:bottom w:w="0" w:type="dxa"/>
          </w:tblCellMar>
        </w:tblPrEx>
        <w:trPr>
          <w:gridAfter w:val="1"/>
          <w:wAfter w:w="18" w:type="dxa"/>
          <w:cantSplit/>
        </w:trPr>
        <w:tc>
          <w:tcPr>
            <w:tcW w:w="8838" w:type="dxa"/>
            <w:gridSpan w:val="2"/>
          </w:tcPr>
          <w:p w:rsidR="00B024E7" w:rsidRPr="002D240A" w:rsidRDefault="00B024E7" w:rsidP="00074048">
            <w:pPr>
              <w:rPr>
                <w:rFonts w:ascii="Arial" w:hAnsi="Arial" w:cs="Arial"/>
                <w:szCs w:val="24"/>
                <w:u w:val="single"/>
              </w:rPr>
            </w:pPr>
            <w:r w:rsidRPr="002D240A">
              <w:rPr>
                <w:rFonts w:ascii="Arial" w:hAnsi="Arial" w:cs="Arial"/>
                <w:szCs w:val="24"/>
                <w:u w:val="single"/>
              </w:rPr>
              <w:t>Student Portal</w:t>
            </w:r>
            <w:r>
              <w:rPr>
                <w:rFonts w:ascii="Arial" w:hAnsi="Arial" w:cs="Arial"/>
                <w:szCs w:val="24"/>
                <w:u w:val="single"/>
              </w:rPr>
              <w:t>:</w:t>
            </w:r>
          </w:p>
          <w:p w:rsidR="00B024E7" w:rsidRDefault="00B024E7" w:rsidP="00074048">
            <w:pPr>
              <w:rPr>
                <w:i/>
                <w:sz w:val="20"/>
              </w:rPr>
            </w:pPr>
            <w:r w:rsidRPr="002D240A">
              <w:rPr>
                <w:rFonts w:ascii="Arial" w:hAnsi="Arial" w:cs="Arial"/>
                <w:szCs w:val="24"/>
              </w:rPr>
              <w:t xml:space="preserve">The Sault College portal allows you to view all your student information in one place. </w:t>
            </w:r>
            <w:proofErr w:type="spellStart"/>
            <w:proofErr w:type="gramStart"/>
            <w:r w:rsidRPr="002D240A">
              <w:rPr>
                <w:rFonts w:ascii="Arial" w:hAnsi="Arial" w:cs="Arial"/>
                <w:b/>
                <w:szCs w:val="24"/>
              </w:rPr>
              <w:t>mysaultcollege</w:t>
            </w:r>
            <w:proofErr w:type="spellEnd"/>
            <w:proofErr w:type="gramEnd"/>
            <w:r w:rsidRPr="002D240A">
              <w:rPr>
                <w:rFonts w:ascii="Arial" w:hAnsi="Arial" w:cs="Arial"/>
                <w:b/>
                <w:szCs w:val="24"/>
              </w:rPr>
              <w:t xml:space="preserve"> </w:t>
            </w:r>
            <w:r w:rsidRPr="002D240A">
              <w:rPr>
                <w:rFonts w:ascii="Arial" w:hAnsi="Arial" w:cs="Arial"/>
                <w:szCs w:val="24"/>
              </w:rPr>
              <w:t>gives you personalized access to online resources seven days a week from your home or school computer.  Single log-in access allows you to see your personal and financial information, timetable, grades, records of achievement, unofficial transcript, and outstanding obligations, in addition to announcements, news, academic calendar of events, class cancellations, your learning management system (</w:t>
            </w:r>
            <w:proofErr w:type="spellStart"/>
            <w:r w:rsidRPr="002D240A">
              <w:rPr>
                <w:rFonts w:ascii="Arial" w:hAnsi="Arial" w:cs="Arial"/>
                <w:szCs w:val="24"/>
              </w:rPr>
              <w:t>LMS</w:t>
            </w:r>
            <w:proofErr w:type="spellEnd"/>
            <w:r w:rsidRPr="002D240A">
              <w:rPr>
                <w:rFonts w:ascii="Arial" w:hAnsi="Arial" w:cs="Arial"/>
                <w:szCs w:val="24"/>
              </w:rPr>
              <w:t xml:space="preserve">), and much more.  Go to </w:t>
            </w:r>
            <w:hyperlink r:id="rId9" w:history="1">
              <w:r w:rsidRPr="002D240A">
                <w:rPr>
                  <w:rStyle w:val="Hyperlink"/>
                  <w:rFonts w:ascii="Arial" w:hAnsi="Arial" w:cs="Arial"/>
                  <w:szCs w:val="24"/>
                </w:rPr>
                <w:t>https://my.saultcollege.ca</w:t>
              </w:r>
            </w:hyperlink>
            <w:r>
              <w:rPr>
                <w:rFonts w:ascii="Arial" w:hAnsi="Arial" w:cs="Arial"/>
                <w:szCs w:val="24"/>
              </w:rPr>
              <w:t>.</w:t>
            </w:r>
          </w:p>
          <w:p w:rsidR="00B024E7" w:rsidRPr="00723208" w:rsidRDefault="00B024E7" w:rsidP="00074048">
            <w:pPr>
              <w:rPr>
                <w:rFonts w:ascii="Arial" w:hAnsi="Arial" w:cs="Arial"/>
                <w:b/>
                <w:i/>
                <w:iCs/>
                <w:color w:val="000000"/>
                <w:szCs w:val="24"/>
              </w:rPr>
            </w:pPr>
            <w:r>
              <w:rPr>
                <w:i/>
                <w:sz w:val="20"/>
              </w:rPr>
              <w:t xml:space="preserve"> </w:t>
            </w:r>
          </w:p>
        </w:tc>
      </w:tr>
      <w:tr w:rsidR="00B024E7" w:rsidRPr="00723208" w:rsidTr="00074048">
        <w:tblPrEx>
          <w:tblCellMar>
            <w:top w:w="0" w:type="dxa"/>
            <w:bottom w:w="0" w:type="dxa"/>
          </w:tblCellMar>
        </w:tblPrEx>
        <w:trPr>
          <w:gridAfter w:val="1"/>
          <w:wAfter w:w="18" w:type="dxa"/>
          <w:cantSplit/>
        </w:trPr>
        <w:tc>
          <w:tcPr>
            <w:tcW w:w="8838" w:type="dxa"/>
            <w:gridSpan w:val="2"/>
          </w:tcPr>
          <w:p w:rsidR="00B024E7" w:rsidRPr="0004491B" w:rsidRDefault="00B024E7" w:rsidP="00074048">
            <w:pPr>
              <w:rPr>
                <w:rFonts w:ascii="Arial" w:hAnsi="Arial" w:cs="Arial"/>
                <w:szCs w:val="24"/>
                <w:u w:val="single"/>
                <w:lang w:eastAsia="en-CA"/>
              </w:rPr>
            </w:pPr>
            <w:r w:rsidRPr="0004491B">
              <w:rPr>
                <w:rFonts w:ascii="Arial" w:hAnsi="Arial" w:cs="Arial"/>
                <w:szCs w:val="24"/>
                <w:u w:val="single"/>
                <w:lang w:eastAsia="en-CA"/>
              </w:rPr>
              <w:t>Electronic Devices in the Classroom</w:t>
            </w:r>
            <w:r>
              <w:rPr>
                <w:rFonts w:ascii="Arial" w:hAnsi="Arial" w:cs="Arial"/>
                <w:szCs w:val="24"/>
                <w:u w:val="single"/>
                <w:lang w:eastAsia="en-CA"/>
              </w:rPr>
              <w:t>:</w:t>
            </w:r>
          </w:p>
          <w:p w:rsidR="00B024E7" w:rsidRDefault="00B024E7" w:rsidP="00074048">
            <w:pPr>
              <w:rPr>
                <w:rFonts w:ascii="Arial" w:hAnsi="Arial" w:cs="Arial"/>
                <w:szCs w:val="24"/>
                <w:lang w:eastAsia="en-CA"/>
              </w:rPr>
            </w:pPr>
            <w:r w:rsidRPr="0004491B">
              <w:rPr>
                <w:rFonts w:ascii="Arial" w:hAnsi="Arial" w:cs="Arial"/>
                <w:szCs w:val="24"/>
                <w:lang w:eastAsia="en-CA"/>
              </w:rP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t>
            </w:r>
            <w:r w:rsidRPr="0004491B">
              <w:rPr>
                <w:rFonts w:ascii="Arial" w:hAnsi="Arial" w:cs="Arial"/>
                <w:bCs/>
                <w:szCs w:val="24"/>
                <w:lang w:eastAsia="en-CA"/>
              </w:rPr>
              <w:t>Where the use of an electronic device has been approved, the student agrees that materials recorded are for his/her use only, are not for distribution, and are the sole property of the College.</w:t>
            </w:r>
            <w:r w:rsidRPr="0004491B">
              <w:rPr>
                <w:rFonts w:ascii="Arial" w:hAnsi="Arial" w:cs="Arial"/>
                <w:szCs w:val="24"/>
                <w:lang w:eastAsia="en-CA"/>
              </w:rPr>
              <w:t xml:space="preserve"> </w:t>
            </w:r>
          </w:p>
          <w:p w:rsidR="00B024E7" w:rsidRPr="00723208" w:rsidRDefault="00B024E7" w:rsidP="00074048">
            <w:pPr>
              <w:rPr>
                <w:rFonts w:ascii="Arial" w:hAnsi="Arial" w:cs="Arial"/>
                <w:b/>
                <w:i/>
                <w:iCs/>
                <w:color w:val="000000"/>
                <w:szCs w:val="24"/>
              </w:rPr>
            </w:pPr>
          </w:p>
        </w:tc>
      </w:tr>
      <w:tr w:rsidR="00B024E7" w:rsidTr="00074048">
        <w:tblPrEx>
          <w:tblCellMar>
            <w:top w:w="0" w:type="dxa"/>
            <w:bottom w:w="0" w:type="dxa"/>
          </w:tblCellMar>
        </w:tblPrEx>
        <w:trPr>
          <w:gridAfter w:val="1"/>
          <w:wAfter w:w="18" w:type="dxa"/>
          <w:cantSplit/>
        </w:trPr>
        <w:tc>
          <w:tcPr>
            <w:tcW w:w="8838" w:type="dxa"/>
            <w:gridSpan w:val="2"/>
          </w:tcPr>
          <w:p w:rsidR="00B024E7" w:rsidRDefault="00B024E7" w:rsidP="00074048">
            <w:pPr>
              <w:rPr>
                <w:rFonts w:ascii="Arial" w:hAnsi="Arial" w:cs="Arial"/>
                <w:szCs w:val="24"/>
                <w:u w:val="single"/>
              </w:rPr>
            </w:pPr>
            <w:r>
              <w:rPr>
                <w:rFonts w:ascii="Arial" w:hAnsi="Arial" w:cs="Arial"/>
                <w:szCs w:val="24"/>
                <w:u w:val="single"/>
              </w:rPr>
              <w:t>Attendance:</w:t>
            </w:r>
          </w:p>
          <w:p w:rsidR="00B024E7" w:rsidRDefault="00B024E7" w:rsidP="00074048">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B024E7" w:rsidRDefault="00B024E7" w:rsidP="00074048">
            <w:pPr>
              <w:rPr>
                <w:rFonts w:ascii="Arial" w:hAnsi="Arial"/>
              </w:rPr>
            </w:pPr>
          </w:p>
        </w:tc>
      </w:tr>
    </w:tbl>
    <w:p w:rsidR="00807CBE" w:rsidRDefault="00807CBE">
      <w:pPr>
        <w:jc w:val="center"/>
      </w:pPr>
    </w:p>
    <w:sectPr w:rsidR="00807CBE">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6B85" w:rsidRDefault="00596B85">
      <w:r>
        <w:separator/>
      </w:r>
    </w:p>
  </w:endnote>
  <w:endnote w:type="continuationSeparator" w:id="1">
    <w:p w:rsidR="00596B85" w:rsidRDefault="00596B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6B85" w:rsidRDefault="00596B85">
      <w:r>
        <w:separator/>
      </w:r>
    </w:p>
  </w:footnote>
  <w:footnote w:type="continuationSeparator" w:id="1">
    <w:p w:rsidR="00596B85" w:rsidRDefault="00596B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CBE" w:rsidRDefault="00807C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024E7">
      <w:rPr>
        <w:rStyle w:val="PageNumber"/>
        <w:noProof/>
      </w:rPr>
      <w:t>5</w:t>
    </w:r>
    <w:r>
      <w:rPr>
        <w:rStyle w:val="PageNumber"/>
      </w:rPr>
      <w:fldChar w:fldCharType="end"/>
    </w:r>
  </w:p>
  <w:p w:rsidR="00807CBE" w:rsidRDefault="00807CB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7CBE" w:rsidRDefault="00807CB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401D">
      <w:rPr>
        <w:rStyle w:val="PageNumber"/>
        <w:noProof/>
      </w:rPr>
      <w:t>6</w:t>
    </w:r>
    <w:r>
      <w:rPr>
        <w:rStyle w:val="PageNumber"/>
      </w:rPr>
      <w:fldChar w:fldCharType="end"/>
    </w:r>
  </w:p>
  <w:tbl>
    <w:tblPr>
      <w:tblW w:w="0" w:type="auto"/>
      <w:tblLayout w:type="fixed"/>
      <w:tblLook w:val="0000"/>
    </w:tblPr>
    <w:tblGrid>
      <w:gridCol w:w="3794"/>
      <w:gridCol w:w="1134"/>
      <w:gridCol w:w="3928"/>
    </w:tblGrid>
    <w:tr w:rsidR="00807CBE">
      <w:tblPrEx>
        <w:tblCellMar>
          <w:top w:w="0" w:type="dxa"/>
          <w:bottom w:w="0" w:type="dxa"/>
        </w:tblCellMar>
      </w:tblPrEx>
      <w:tc>
        <w:tcPr>
          <w:tcW w:w="3794" w:type="dxa"/>
        </w:tcPr>
        <w:p w:rsidR="00807CBE" w:rsidRDefault="00807CBE">
          <w:pPr>
            <w:rPr>
              <w:rFonts w:ascii="Arial" w:hAnsi="Arial"/>
              <w:snapToGrid w:val="0"/>
            </w:rPr>
          </w:pPr>
          <w:r>
            <w:rPr>
              <w:rFonts w:ascii="Arial" w:hAnsi="Arial"/>
              <w:snapToGrid w:val="0"/>
            </w:rPr>
            <w:t>ACCOUNTING SIMULATION</w:t>
          </w:r>
        </w:p>
      </w:tc>
      <w:tc>
        <w:tcPr>
          <w:tcW w:w="1134" w:type="dxa"/>
        </w:tcPr>
        <w:p w:rsidR="00807CBE" w:rsidRDefault="00807CBE">
          <w:pPr>
            <w:pStyle w:val="Header"/>
            <w:jc w:val="center"/>
            <w:rPr>
              <w:rFonts w:ascii="Arial" w:hAnsi="Arial"/>
              <w:snapToGrid w:val="0"/>
            </w:rPr>
          </w:pPr>
        </w:p>
      </w:tc>
      <w:tc>
        <w:tcPr>
          <w:tcW w:w="3928" w:type="dxa"/>
        </w:tcPr>
        <w:p w:rsidR="00807CBE" w:rsidRDefault="00807CBE">
          <w:pPr>
            <w:pStyle w:val="Header"/>
            <w:jc w:val="right"/>
            <w:rPr>
              <w:rFonts w:ascii="Arial" w:hAnsi="Arial"/>
              <w:snapToGrid w:val="0"/>
            </w:rPr>
          </w:pPr>
          <w:r>
            <w:rPr>
              <w:rFonts w:ascii="Arial" w:hAnsi="Arial"/>
              <w:snapToGrid w:val="0"/>
            </w:rPr>
            <w:t>ACC234</w:t>
          </w:r>
        </w:p>
      </w:tc>
    </w:tr>
    <w:tr w:rsidR="00807CBE">
      <w:tblPrEx>
        <w:tblCellMar>
          <w:top w:w="0" w:type="dxa"/>
          <w:bottom w:w="0" w:type="dxa"/>
        </w:tblCellMar>
      </w:tblPrEx>
      <w:tc>
        <w:tcPr>
          <w:tcW w:w="3794" w:type="dxa"/>
        </w:tcPr>
        <w:p w:rsidR="00807CBE" w:rsidRDefault="00807CBE">
          <w:pPr>
            <w:rPr>
              <w:rFonts w:ascii="Arial" w:hAnsi="Arial"/>
              <w:snapToGrid w:val="0"/>
            </w:rPr>
          </w:pPr>
          <w:r>
            <w:rPr>
              <w:rFonts w:ascii="Arial" w:hAnsi="Arial"/>
              <w:snapToGrid w:val="0"/>
            </w:rPr>
            <w:t>_____________________</w:t>
          </w:r>
        </w:p>
        <w:p w:rsidR="00807CBE" w:rsidRDefault="00807CBE">
          <w:pPr>
            <w:rPr>
              <w:rFonts w:ascii="Arial" w:hAnsi="Arial"/>
              <w:snapToGrid w:val="0"/>
            </w:rPr>
          </w:pPr>
          <w:r>
            <w:rPr>
              <w:rFonts w:ascii="Arial" w:hAnsi="Arial"/>
              <w:snapToGrid w:val="0"/>
            </w:rPr>
            <w:t>Course Name</w:t>
          </w:r>
        </w:p>
        <w:p w:rsidR="00807CBE" w:rsidRDefault="00807CBE">
          <w:pPr>
            <w:rPr>
              <w:rFonts w:ascii="Arial" w:hAnsi="Arial"/>
              <w:snapToGrid w:val="0"/>
            </w:rPr>
          </w:pPr>
        </w:p>
      </w:tc>
      <w:tc>
        <w:tcPr>
          <w:tcW w:w="1134" w:type="dxa"/>
        </w:tcPr>
        <w:p w:rsidR="00807CBE" w:rsidRDefault="00807CBE">
          <w:pPr>
            <w:pStyle w:val="Header"/>
            <w:jc w:val="center"/>
            <w:rPr>
              <w:rFonts w:ascii="Arial" w:hAnsi="Arial"/>
              <w:snapToGrid w:val="0"/>
            </w:rPr>
          </w:pPr>
        </w:p>
      </w:tc>
      <w:tc>
        <w:tcPr>
          <w:tcW w:w="3928" w:type="dxa"/>
        </w:tcPr>
        <w:p w:rsidR="00807CBE" w:rsidRDefault="00807CBE">
          <w:pPr>
            <w:pStyle w:val="Header"/>
            <w:jc w:val="right"/>
            <w:rPr>
              <w:rFonts w:ascii="Arial" w:hAnsi="Arial"/>
              <w:snapToGrid w:val="0"/>
            </w:rPr>
          </w:pPr>
          <w:r>
            <w:rPr>
              <w:rFonts w:ascii="Arial" w:hAnsi="Arial"/>
              <w:snapToGrid w:val="0"/>
            </w:rPr>
            <w:t>________________</w:t>
          </w:r>
        </w:p>
        <w:p w:rsidR="00807CBE" w:rsidRDefault="00807CBE">
          <w:pPr>
            <w:pStyle w:val="Header"/>
            <w:jc w:val="right"/>
            <w:rPr>
              <w:rFonts w:ascii="Arial" w:hAnsi="Arial"/>
              <w:snapToGrid w:val="0"/>
            </w:rPr>
          </w:pPr>
          <w:r>
            <w:rPr>
              <w:rFonts w:ascii="Arial" w:hAnsi="Arial"/>
              <w:snapToGrid w:val="0"/>
            </w:rPr>
            <w:t>Code No.</w:t>
          </w:r>
        </w:p>
      </w:tc>
    </w:tr>
  </w:tbl>
  <w:p w:rsidR="00807CBE" w:rsidRDefault="00807CBE">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10A41"/>
    <w:multiLevelType w:val="singleLevel"/>
    <w:tmpl w:val="0D42E2D0"/>
    <w:lvl w:ilvl="0">
      <w:numFmt w:val="bullet"/>
      <w:lvlText w:val="-"/>
      <w:lvlJc w:val="left"/>
      <w:pPr>
        <w:tabs>
          <w:tab w:val="num" w:pos="360"/>
        </w:tabs>
        <w:ind w:left="360" w:hanging="360"/>
      </w:pPr>
      <w:rPr>
        <w:rFonts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3">
    <w:nsid w:val="12D47555"/>
    <w:multiLevelType w:val="singleLevel"/>
    <w:tmpl w:val="0D42E2D0"/>
    <w:lvl w:ilvl="0">
      <w:numFmt w:val="bullet"/>
      <w:lvlText w:val="-"/>
      <w:lvlJc w:val="left"/>
      <w:pPr>
        <w:tabs>
          <w:tab w:val="num" w:pos="360"/>
        </w:tabs>
        <w:ind w:left="360" w:hanging="36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CC73A09"/>
    <w:multiLevelType w:val="singleLevel"/>
    <w:tmpl w:val="0D42E2D0"/>
    <w:lvl w:ilvl="0">
      <w:numFmt w:val="bullet"/>
      <w:lvlText w:val="-"/>
      <w:lvlJc w:val="left"/>
      <w:pPr>
        <w:tabs>
          <w:tab w:val="num" w:pos="360"/>
        </w:tabs>
        <w:ind w:left="360" w:hanging="360"/>
      </w:pPr>
      <w:rPr>
        <w:rFont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8">
    <w:nsid w:val="46A0201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9197FFE"/>
    <w:multiLevelType w:val="singleLevel"/>
    <w:tmpl w:val="0D42E2D0"/>
    <w:lvl w:ilvl="0">
      <w:numFmt w:val="bullet"/>
      <w:lvlText w:val="-"/>
      <w:lvlJc w:val="left"/>
      <w:pPr>
        <w:tabs>
          <w:tab w:val="num" w:pos="360"/>
        </w:tabs>
        <w:ind w:left="360" w:hanging="360"/>
      </w:pPr>
      <w:rPr>
        <w:rFonts w:hint="default"/>
      </w:rPr>
    </w:lvl>
  </w:abstractNum>
  <w:abstractNum w:abstractNumId="15">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3"/>
  </w:num>
  <w:num w:numId="3">
    <w:abstractNumId w:val="6"/>
  </w:num>
  <w:num w:numId="4">
    <w:abstractNumId w:val="11"/>
  </w:num>
  <w:num w:numId="5">
    <w:abstractNumId w:val="15"/>
  </w:num>
  <w:num w:numId="6">
    <w:abstractNumId w:val="2"/>
  </w:num>
  <w:num w:numId="7">
    <w:abstractNumId w:val="1"/>
  </w:num>
  <w:num w:numId="8">
    <w:abstractNumId w:val="10"/>
  </w:num>
  <w:num w:numId="9">
    <w:abstractNumId w:val="12"/>
  </w:num>
  <w:num w:numId="10">
    <w:abstractNumId w:val="4"/>
  </w:num>
  <w:num w:numId="11">
    <w:abstractNumId w:val="9"/>
  </w:num>
  <w:num w:numId="12">
    <w:abstractNumId w:val="8"/>
  </w:num>
  <w:num w:numId="13">
    <w:abstractNumId w:val="14"/>
  </w:num>
  <w:num w:numId="14">
    <w:abstractNumId w:val="0"/>
  </w:num>
  <w:num w:numId="15">
    <w:abstractNumId w:val="3"/>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D531A"/>
    <w:rsid w:val="0003078D"/>
    <w:rsid w:val="00074048"/>
    <w:rsid w:val="001D531A"/>
    <w:rsid w:val="002D0A30"/>
    <w:rsid w:val="002D31AF"/>
    <w:rsid w:val="002D6F10"/>
    <w:rsid w:val="003705D2"/>
    <w:rsid w:val="0041281E"/>
    <w:rsid w:val="004670FC"/>
    <w:rsid w:val="00596B85"/>
    <w:rsid w:val="006D3104"/>
    <w:rsid w:val="0072757D"/>
    <w:rsid w:val="007366A2"/>
    <w:rsid w:val="007A2339"/>
    <w:rsid w:val="007E4A0B"/>
    <w:rsid w:val="00807CBE"/>
    <w:rsid w:val="0083564F"/>
    <w:rsid w:val="00881577"/>
    <w:rsid w:val="00951AF1"/>
    <w:rsid w:val="00B024E7"/>
    <w:rsid w:val="00B32AE2"/>
    <w:rsid w:val="00B3305F"/>
    <w:rsid w:val="00B5446C"/>
    <w:rsid w:val="00B96822"/>
    <w:rsid w:val="00BC3696"/>
    <w:rsid w:val="00C32F6D"/>
    <w:rsid w:val="00C33C82"/>
    <w:rsid w:val="00CE5AF3"/>
    <w:rsid w:val="00F8401D"/>
    <w:rsid w:val="00FC6A9D"/>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en-US" w:eastAsia="en-US"/>
    </w:rPr>
  </w:style>
  <w:style w:type="paragraph" w:styleId="Heading1">
    <w:name w:val="heading 1"/>
    <w:basedOn w:val="Normal"/>
    <w:next w:val="Normal"/>
    <w:qFormat/>
    <w:pPr>
      <w:keepNext/>
      <w:jc w:val="center"/>
      <w:outlineLvl w:val="0"/>
    </w:pPr>
    <w:rPr>
      <w:b/>
      <w:u w:val="single"/>
      <w:lang w:val="en-GB"/>
    </w:rPr>
  </w:style>
  <w:style w:type="paragraph" w:styleId="Heading2">
    <w:name w:val="heading 2"/>
    <w:basedOn w:val="Normal"/>
    <w:next w:val="Normal"/>
    <w:qFormat/>
    <w:pPr>
      <w:keepNext/>
      <w:jc w:val="center"/>
      <w:outlineLvl w:val="1"/>
    </w:pPr>
    <w:rPr>
      <w:b/>
      <w:lang w:val="en-GB"/>
    </w:rPr>
  </w:style>
  <w:style w:type="paragraph" w:styleId="Heading3">
    <w:name w:val="heading 3"/>
    <w:basedOn w:val="Normal"/>
    <w:next w:val="Normal"/>
    <w:qFormat/>
    <w:pPr>
      <w:keepNext/>
      <w:outlineLvl w:val="2"/>
    </w:pPr>
    <w:rPr>
      <w:rFonts w:ascii="Arial" w:hAnsi="Arial"/>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Return">
    <w:name w:val="envelope return"/>
    <w:basedOn w:val="Normal"/>
    <w:rPr>
      <w:rFonts w:ascii="Arial" w:hAnsi="Arial"/>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LineNumber">
    <w:name w:val="line number"/>
    <w:basedOn w:val="DefaultParagraphFont"/>
  </w:style>
  <w:style w:type="paragraph" w:styleId="BodyTextIndent">
    <w:name w:val="Body Text Indent"/>
    <w:basedOn w:val="Normal"/>
    <w:pPr>
      <w:ind w:left="450" w:hanging="450"/>
    </w:pPr>
    <w:rPr>
      <w:lang w:val="en-GB"/>
    </w:rPr>
  </w:style>
  <w:style w:type="character" w:styleId="Hyperlink">
    <w:name w:val="Hyperlink"/>
    <w:basedOn w:val="DefaultParagraphFont"/>
    <w:rsid w:val="001D531A"/>
    <w:rPr>
      <w:color w:val="0000FF"/>
      <w:u w:val="single"/>
    </w:rPr>
  </w:style>
  <w:style w:type="paragraph" w:customStyle="1" w:styleId="Default">
    <w:name w:val="Default"/>
    <w:rsid w:val="00B024E7"/>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44932338">
      <w:bodyDiv w:val="1"/>
      <w:marLeft w:val="0"/>
      <w:marRight w:val="0"/>
      <w:marTop w:val="0"/>
      <w:marBottom w:val="0"/>
      <w:divBdr>
        <w:top w:val="none" w:sz="0" w:space="0" w:color="auto"/>
        <w:left w:val="none" w:sz="0" w:space="0" w:color="auto"/>
        <w:bottom w:val="none" w:sz="0" w:space="0" w:color="auto"/>
        <w:right w:val="none" w:sz="0" w:space="0" w:color="auto"/>
      </w:divBdr>
    </w:div>
    <w:div w:id="886910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mailto:Grant.Dunlop@saultcollege.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y.saultcollege.ca"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3BFBF5-C4C4-48F8-8A1B-4131E868AEC4}"/>
</file>

<file path=customXml/itemProps2.xml><?xml version="1.0" encoding="utf-8"?>
<ds:datastoreItem xmlns:ds="http://schemas.openxmlformats.org/officeDocument/2006/customXml" ds:itemID="{9E23E4EE-7A42-4963-B89E-F1D1663F8EA6}"/>
</file>

<file path=customXml/itemProps3.xml><?xml version="1.0" encoding="utf-8"?>
<ds:datastoreItem xmlns:ds="http://schemas.openxmlformats.org/officeDocument/2006/customXml" ds:itemID="{0C91BB79-4631-4205-953C-7256AD48C571}"/>
</file>

<file path=docProps/app.xml><?xml version="1.0" encoding="utf-8"?>
<Properties xmlns="http://schemas.openxmlformats.org/officeDocument/2006/extended-properties" xmlns:vt="http://schemas.openxmlformats.org/officeDocument/2006/docPropsVTypes">
  <Template>Normal.dotm</Template>
  <TotalTime>1</TotalTime>
  <Pages>6</Pages>
  <Words>1307</Words>
  <Characters>7533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8823</CharactersWithSpaces>
  <SharedDoc>false</SharedDoc>
  <HLinks>
    <vt:vector size="12" baseType="variant">
      <vt:variant>
        <vt:i4>3211362</vt:i4>
      </vt:variant>
      <vt:variant>
        <vt:i4>3</vt:i4>
      </vt:variant>
      <vt:variant>
        <vt:i4>0</vt:i4>
      </vt:variant>
      <vt:variant>
        <vt:i4>5</vt:i4>
      </vt:variant>
      <vt:variant>
        <vt:lpwstr>https://my.saultcollege.ca/</vt:lpwstr>
      </vt:variant>
      <vt:variant>
        <vt:lpwstr/>
      </vt:variant>
      <vt:variant>
        <vt:i4>5505065</vt:i4>
      </vt:variant>
      <vt:variant>
        <vt:i4>0</vt:i4>
      </vt:variant>
      <vt:variant>
        <vt:i4>0</vt:i4>
      </vt:variant>
      <vt:variant>
        <vt:i4>5</vt:i4>
      </vt:variant>
      <vt:variant>
        <vt:lpwstr>mailto:Grant.Dunlop@saultcollege.ca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3</cp:revision>
  <cp:lastPrinted>2009-12-21T18:54:00Z</cp:lastPrinted>
  <dcterms:created xsi:type="dcterms:W3CDTF">2010-01-05T16:34:00Z</dcterms:created>
  <dcterms:modified xsi:type="dcterms:W3CDTF">2010-01-05T16:35:00Z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922200</vt:r8>
  </property>
</Properties>
</file>